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beforeLines="50" w:line="480" w:lineRule="exact"/>
        <w:jc w:val="left"/>
        <w:rPr>
          <w:rFonts w:hint="eastAsia" w:ascii="黑体" w:hAnsi="黑体" w:eastAsia="黑体" w:cs="黑体"/>
          <w:b/>
          <w:bCs/>
          <w:color w:val="000000"/>
          <w:kern w:val="0"/>
          <w:sz w:val="36"/>
          <w:szCs w:val="36"/>
          <w:highlight w:val="none"/>
          <w:shd w:val="clear" w:color="auto" w:fill="FFFFFF"/>
          <w:lang w:val="en-US" w:eastAsia="zh-CN"/>
        </w:rPr>
      </w:pPr>
      <w:r>
        <w:rPr>
          <w:rFonts w:hint="eastAsia" w:ascii="黑体" w:hAnsi="黑体" w:eastAsia="黑体" w:cs="黑体"/>
          <w:b/>
          <w:bCs/>
          <w:color w:val="000000"/>
          <w:kern w:val="0"/>
          <w:sz w:val="36"/>
          <w:szCs w:val="36"/>
          <w:highlight w:val="none"/>
          <w:shd w:val="clear" w:color="auto" w:fill="FFFFFF"/>
          <w:lang w:val="en-US" w:eastAsia="zh-CN"/>
        </w:rPr>
        <w:t>附件1</w:t>
      </w:r>
    </w:p>
    <w:p>
      <w:pPr>
        <w:widowControl/>
        <w:shd w:val="clear" w:color="auto" w:fill="FFFFFF"/>
        <w:spacing w:beforeLines="50" w:line="480" w:lineRule="exact"/>
        <w:jc w:val="center"/>
        <w:rPr>
          <w:rFonts w:hint="eastAsia" w:ascii="黑体" w:hAnsi="黑体" w:eastAsia="黑体" w:cs="黑体"/>
          <w:b/>
          <w:bCs/>
          <w:color w:val="000000"/>
          <w:kern w:val="0"/>
          <w:sz w:val="36"/>
          <w:szCs w:val="36"/>
          <w:highlight w:val="none"/>
          <w:shd w:val="clear" w:color="auto" w:fill="FFFFFF"/>
        </w:rPr>
      </w:pPr>
      <w:r>
        <w:rPr>
          <w:rFonts w:hint="eastAsia" w:ascii="黑体" w:hAnsi="黑体" w:eastAsia="黑体" w:cs="黑体"/>
          <w:b/>
          <w:bCs/>
          <w:color w:val="000000"/>
          <w:kern w:val="0"/>
          <w:sz w:val="36"/>
          <w:szCs w:val="36"/>
          <w:highlight w:val="none"/>
          <w:shd w:val="clear" w:color="auto" w:fill="FFFFFF"/>
        </w:rPr>
        <w:t>广东省妇幼保健院住院医师规范化培训</w:t>
      </w:r>
    </w:p>
    <w:p>
      <w:pPr>
        <w:widowControl/>
        <w:shd w:val="clear" w:color="auto" w:fill="FFFFFF"/>
        <w:spacing w:beforeLines="50" w:line="480" w:lineRule="exact"/>
        <w:jc w:val="center"/>
        <w:rPr>
          <w:rFonts w:hint="eastAsia" w:ascii="黑体" w:hAnsi="黑体" w:eastAsia="黑体" w:cs="黑体"/>
          <w:color w:val="000000"/>
          <w:kern w:val="0"/>
          <w:sz w:val="28"/>
          <w:szCs w:val="28"/>
          <w:highlight w:val="none"/>
          <w:shd w:val="clear" w:color="auto" w:fill="FFFFFF"/>
        </w:rPr>
      </w:pPr>
      <w:r>
        <w:rPr>
          <w:rFonts w:hint="eastAsia" w:ascii="黑体" w:hAnsi="黑体" w:eastAsia="黑体" w:cs="黑体"/>
          <w:b/>
          <w:bCs/>
          <w:color w:val="000000"/>
          <w:kern w:val="0"/>
          <w:sz w:val="36"/>
          <w:szCs w:val="36"/>
          <w:highlight w:val="none"/>
          <w:shd w:val="clear" w:color="auto" w:fill="FFFFFF"/>
        </w:rPr>
        <w:t>专业基地和协同单位介绍</w:t>
      </w:r>
    </w:p>
    <w:p>
      <w:pPr>
        <w:widowControl/>
        <w:shd w:val="clear" w:color="auto" w:fill="FFFFFF"/>
        <w:spacing w:beforeLines="50" w:afterLines="50" w:line="560" w:lineRule="exact"/>
        <w:rPr>
          <w:rFonts w:ascii="宋体" w:hAnsi="宋体" w:cs="宋体"/>
          <w:b/>
          <w:bCs/>
          <w:color w:val="000000"/>
          <w:kern w:val="0"/>
          <w:sz w:val="30"/>
          <w:szCs w:val="30"/>
          <w:highlight w:val="none"/>
          <w:shd w:val="clear" w:color="auto" w:fill="FFFFFF"/>
        </w:rPr>
      </w:pPr>
      <w:r>
        <w:rPr>
          <w:rFonts w:hint="eastAsia" w:ascii="宋体" w:hAnsi="宋体" w:cs="宋体"/>
          <w:b/>
          <w:bCs/>
          <w:color w:val="000000"/>
          <w:kern w:val="0"/>
          <w:sz w:val="30"/>
          <w:szCs w:val="30"/>
          <w:highlight w:val="none"/>
          <w:shd w:val="clear" w:color="auto" w:fill="FFFFFF"/>
        </w:rPr>
        <w:t>一、专业基地介绍</w:t>
      </w:r>
    </w:p>
    <w:p>
      <w:pPr>
        <w:spacing w:line="240" w:lineRule="auto"/>
        <w:ind w:firstLine="562" w:firstLineChars="200"/>
        <w:jc w:val="both"/>
        <w:rPr>
          <w:rFonts w:hint="eastAsia" w:ascii="宋体" w:hAnsi="宋体" w:eastAsia="宋体" w:cs="宋体"/>
          <w:bCs/>
          <w:color w:val="000000"/>
          <w:sz w:val="28"/>
          <w:szCs w:val="28"/>
          <w:highlight w:val="none"/>
        </w:rPr>
      </w:pPr>
      <w:r>
        <w:rPr>
          <w:rFonts w:hint="eastAsia" w:ascii="宋体" w:hAnsi="宋体" w:eastAsia="宋体" w:cs="宋体"/>
          <w:b/>
          <w:color w:val="000000"/>
          <w:sz w:val="28"/>
          <w:szCs w:val="28"/>
          <w:highlight w:val="none"/>
        </w:rPr>
        <w:t>儿科</w:t>
      </w:r>
      <w:r>
        <w:rPr>
          <w:rFonts w:hint="eastAsia" w:ascii="宋体" w:hAnsi="宋体" w:cs="宋体"/>
          <w:b/>
          <w:color w:val="000000"/>
          <w:sz w:val="28"/>
          <w:szCs w:val="28"/>
          <w:highlight w:val="none"/>
          <w:lang w:val="en-US" w:eastAsia="zh-CN"/>
        </w:rPr>
        <w:t>专业</w:t>
      </w:r>
      <w:r>
        <w:rPr>
          <w:rFonts w:hint="eastAsia" w:ascii="宋体" w:hAnsi="宋体" w:eastAsia="宋体" w:cs="宋体"/>
          <w:b/>
          <w:color w:val="000000"/>
          <w:sz w:val="28"/>
          <w:szCs w:val="28"/>
          <w:highlight w:val="none"/>
        </w:rPr>
        <w:t>基地</w:t>
      </w:r>
      <w:r>
        <w:rPr>
          <w:rFonts w:hint="eastAsia" w:ascii="宋体" w:hAnsi="宋体" w:eastAsia="宋体" w:cs="宋体"/>
          <w:color w:val="000000"/>
          <w:sz w:val="28"/>
          <w:szCs w:val="28"/>
          <w:highlight w:val="none"/>
        </w:rPr>
        <w:t>：</w:t>
      </w:r>
      <w:r>
        <w:rPr>
          <w:rFonts w:hint="eastAsia" w:ascii="宋体" w:hAnsi="宋体" w:eastAsia="宋体" w:cs="宋体"/>
          <w:bCs/>
          <w:color w:val="000000"/>
          <w:sz w:val="28"/>
          <w:szCs w:val="28"/>
          <w:highlight w:val="none"/>
        </w:rPr>
        <w:t>由新生儿科、儿童重症、儿童心脏中心等共十余个系列专科组成，秉承“大妇幼、大健康”理念，坚持儿童优先原则，多方面提升儿童疑难危重病救治能力，不断创建和完善具有品牌特色的儿科临床亚专科救治网络，其中儿内科和PICU为广东省临床重点专科、新生儿科为国家临床重点专科等；心脏中心由儿童心脏内科、心脏外科、体外循环等专业构成，为国内妇幼保健系统内少有的儿童心脏病救治省级团队；儿童呼吸专科为广东省儿童哮喘标准化门诊区域示范中心、国家级肺功能质量控制及应用示范单位、中国医师协会儿科呼吸内镜医师培训基地；儿童肾脏、儿童内分泌与遗传代谢、儿童神经康复、儿童风湿免疫及儿童消化科等专科均为广东省医学会儿科各学组主委、副主委及委员单位，为推动区域儿童健康发展发挥重要引领作用。</w:t>
      </w:r>
    </w:p>
    <w:p>
      <w:pPr>
        <w:spacing w:line="240" w:lineRule="auto"/>
        <w:ind w:firstLine="560" w:firstLineChars="200"/>
        <w:jc w:val="both"/>
        <w:rPr>
          <w:rFonts w:hint="eastAsia" w:ascii="宋体" w:hAnsi="宋体" w:eastAsia="宋体" w:cs="宋体"/>
          <w:bCs/>
          <w:color w:val="000000"/>
          <w:sz w:val="28"/>
          <w:szCs w:val="28"/>
          <w:highlight w:val="none"/>
        </w:rPr>
      </w:pPr>
      <w:r>
        <w:rPr>
          <w:rFonts w:hint="eastAsia" w:ascii="宋体" w:hAnsi="宋体" w:eastAsia="宋体" w:cs="宋体"/>
          <w:bCs/>
          <w:color w:val="000000"/>
          <w:sz w:val="28"/>
          <w:szCs w:val="28"/>
          <w:highlight w:val="none"/>
        </w:rPr>
        <w:t>临床教学培训资源丰富，目前儿科</w:t>
      </w:r>
      <w:r>
        <w:rPr>
          <w:rFonts w:hint="eastAsia" w:ascii="宋体" w:hAnsi="宋体" w:cs="宋体"/>
          <w:bCs/>
          <w:color w:val="000000"/>
          <w:sz w:val="28"/>
          <w:szCs w:val="28"/>
          <w:highlight w:val="none"/>
          <w:lang w:val="en-US" w:eastAsia="zh-CN"/>
        </w:rPr>
        <w:t>专业</w:t>
      </w:r>
      <w:r>
        <w:rPr>
          <w:rFonts w:hint="eastAsia" w:ascii="宋体" w:hAnsi="宋体" w:eastAsia="宋体" w:cs="宋体"/>
          <w:bCs/>
          <w:color w:val="000000"/>
          <w:sz w:val="28"/>
          <w:szCs w:val="28"/>
          <w:highlight w:val="none"/>
        </w:rPr>
        <w:t>基地开放床位420余张，年收治住院患儿15000人次以上，年门急诊量80万人次以上，</w:t>
      </w:r>
      <w:r>
        <w:rPr>
          <w:rFonts w:hint="eastAsia" w:ascii="宋体" w:hAnsi="宋体" w:cs="宋体"/>
          <w:bCs/>
          <w:color w:val="000000"/>
          <w:sz w:val="28"/>
          <w:szCs w:val="28"/>
          <w:highlight w:val="none"/>
          <w:lang w:val="en-US" w:eastAsia="zh-CN"/>
        </w:rPr>
        <w:t>专业</w:t>
      </w:r>
      <w:r>
        <w:rPr>
          <w:rFonts w:hint="eastAsia" w:ascii="宋体" w:hAnsi="宋体" w:eastAsia="宋体" w:cs="宋体"/>
          <w:bCs/>
          <w:color w:val="000000"/>
          <w:sz w:val="28"/>
          <w:szCs w:val="28"/>
          <w:highlight w:val="none"/>
        </w:rPr>
        <w:t>基地师资队伍力量雄厚，培训管理科学合理，目前</w:t>
      </w:r>
      <w:r>
        <w:rPr>
          <w:rFonts w:hint="eastAsia" w:ascii="宋体" w:hAnsi="宋体" w:cs="宋体"/>
          <w:bCs/>
          <w:color w:val="000000"/>
          <w:sz w:val="28"/>
          <w:szCs w:val="28"/>
          <w:highlight w:val="none"/>
          <w:lang w:val="en-US" w:eastAsia="zh-CN"/>
        </w:rPr>
        <w:t>专业</w:t>
      </w:r>
      <w:r>
        <w:rPr>
          <w:rFonts w:hint="eastAsia" w:ascii="宋体" w:hAnsi="宋体" w:eastAsia="宋体" w:cs="宋体"/>
          <w:bCs/>
          <w:color w:val="000000"/>
          <w:sz w:val="28"/>
          <w:szCs w:val="28"/>
          <w:highlight w:val="none"/>
        </w:rPr>
        <w:t>基地住院医师规范化培训师资100余人，其中副主任医师及以上职称师资占比50%，拥有多名硕士、博士研究生</w:t>
      </w:r>
      <w:r>
        <w:rPr>
          <w:rFonts w:hint="eastAsia" w:ascii="宋体" w:hAnsi="宋体" w:eastAsia="宋体" w:cs="宋体"/>
          <w:bCs/>
          <w:color w:val="auto"/>
          <w:sz w:val="28"/>
          <w:szCs w:val="28"/>
          <w:highlight w:val="none"/>
        </w:rPr>
        <w:t>导师并设置博士后创新实践基地</w:t>
      </w:r>
      <w:r>
        <w:rPr>
          <w:rFonts w:hint="eastAsia" w:ascii="宋体" w:hAnsi="宋体" w:eastAsia="宋体" w:cs="宋体"/>
          <w:bCs/>
          <w:color w:val="000000"/>
          <w:sz w:val="28"/>
          <w:szCs w:val="28"/>
          <w:highlight w:val="none"/>
        </w:rPr>
        <w:t>，多名师资在国家级和省市级学术团体担任专业主任委员、副主任委员及委员</w:t>
      </w:r>
      <w:r>
        <w:rPr>
          <w:rFonts w:hint="eastAsia" w:ascii="宋体" w:hAnsi="宋体" w:cs="宋体"/>
          <w:bCs/>
          <w:color w:val="000000"/>
          <w:sz w:val="28"/>
          <w:szCs w:val="28"/>
          <w:highlight w:val="none"/>
          <w:lang w:eastAsia="zh-CN"/>
        </w:rPr>
        <w:t>。</w:t>
      </w:r>
      <w:r>
        <w:rPr>
          <w:rFonts w:hint="eastAsia" w:ascii="宋体" w:hAnsi="宋体" w:eastAsia="宋体" w:cs="宋体"/>
          <w:bCs/>
          <w:color w:val="000000"/>
          <w:sz w:val="28"/>
          <w:szCs w:val="28"/>
          <w:highlight w:val="none"/>
        </w:rPr>
        <w:t>近年临床各专科共主持国家自然科学基金、省自然科学基金、省科技发展项目、市科委公关项目及其他项目等20余项。儿科</w:t>
      </w:r>
      <w:r>
        <w:rPr>
          <w:rFonts w:hint="eastAsia" w:ascii="宋体" w:hAnsi="宋体" w:cs="宋体"/>
          <w:bCs/>
          <w:color w:val="000000"/>
          <w:sz w:val="28"/>
          <w:szCs w:val="28"/>
          <w:highlight w:val="none"/>
          <w:lang w:val="en-US" w:eastAsia="zh-CN"/>
        </w:rPr>
        <w:t>专业</w:t>
      </w:r>
      <w:r>
        <w:rPr>
          <w:rFonts w:hint="eastAsia" w:ascii="宋体" w:hAnsi="宋体" w:eastAsia="宋体" w:cs="宋体"/>
          <w:bCs/>
          <w:color w:val="000000"/>
          <w:sz w:val="28"/>
          <w:szCs w:val="28"/>
          <w:highlight w:val="none"/>
        </w:rPr>
        <w:t>基地已构建系统的制度化、标准化、流程化</w:t>
      </w:r>
      <w:r>
        <w:rPr>
          <w:rFonts w:hint="eastAsia" w:ascii="宋体" w:hAnsi="宋体" w:cs="宋体"/>
          <w:bCs/>
          <w:color w:val="000000"/>
          <w:sz w:val="28"/>
          <w:szCs w:val="28"/>
          <w:highlight w:val="none"/>
          <w:lang w:val="en-US" w:eastAsia="zh-CN"/>
        </w:rPr>
        <w:t>和</w:t>
      </w:r>
      <w:r>
        <w:rPr>
          <w:rFonts w:hint="eastAsia" w:ascii="宋体" w:hAnsi="宋体" w:eastAsia="宋体" w:cs="宋体"/>
          <w:bCs/>
          <w:color w:val="000000"/>
          <w:sz w:val="28"/>
          <w:szCs w:val="28"/>
          <w:highlight w:val="none"/>
        </w:rPr>
        <w:t>同质化管理体系，通过精细化管理不断实现优质化建设，注重培养“以病人为中心”的行医理念，强化专业能力、沟通合作和学习提升等核心胜任力培养，通过丰富多彩的教学活动和疑难病例、科普比赛等各类比赛以及因材施教等方式使学员达到优质化和个性化发展。</w:t>
      </w:r>
    </w:p>
    <w:p>
      <w:pPr>
        <w:spacing w:line="240" w:lineRule="auto"/>
        <w:ind w:firstLine="562" w:firstLineChars="200"/>
        <w:jc w:val="both"/>
        <w:rPr>
          <w:rFonts w:hint="eastAsia" w:ascii="宋体" w:hAnsi="宋体" w:eastAsia="宋体" w:cs="宋体"/>
          <w:bCs/>
          <w:color w:val="000000"/>
          <w:sz w:val="28"/>
          <w:szCs w:val="28"/>
          <w:highlight w:val="none"/>
        </w:rPr>
      </w:pPr>
      <w:r>
        <w:rPr>
          <w:rFonts w:hint="eastAsia" w:ascii="宋体" w:hAnsi="宋体" w:eastAsia="宋体" w:cs="宋体"/>
          <w:b/>
          <w:color w:val="000000"/>
          <w:sz w:val="28"/>
          <w:szCs w:val="28"/>
          <w:highlight w:val="none"/>
        </w:rPr>
        <w:t>妇产科</w:t>
      </w:r>
      <w:r>
        <w:rPr>
          <w:rFonts w:hint="eastAsia" w:ascii="宋体" w:hAnsi="宋体" w:cs="宋体"/>
          <w:b/>
          <w:color w:val="000000"/>
          <w:sz w:val="28"/>
          <w:szCs w:val="28"/>
          <w:highlight w:val="none"/>
          <w:lang w:val="en-US" w:eastAsia="zh-CN"/>
        </w:rPr>
        <w:t>专业</w:t>
      </w:r>
      <w:r>
        <w:rPr>
          <w:rFonts w:hint="eastAsia" w:ascii="宋体" w:hAnsi="宋体" w:eastAsia="宋体" w:cs="宋体"/>
          <w:b/>
          <w:color w:val="000000"/>
          <w:sz w:val="28"/>
          <w:szCs w:val="28"/>
          <w:highlight w:val="none"/>
        </w:rPr>
        <w:t>基地：</w:t>
      </w:r>
      <w:r>
        <w:rPr>
          <w:rFonts w:hint="eastAsia" w:ascii="宋体" w:hAnsi="宋体" w:eastAsia="宋体" w:cs="宋体"/>
          <w:bCs/>
          <w:color w:val="000000"/>
          <w:sz w:val="28"/>
          <w:szCs w:val="28"/>
          <w:highlight w:val="none"/>
        </w:rPr>
        <w:t>我院妇科、产科均评为国家级临床重点专科，实力雄厚，年门诊量87万/人次，其中急诊2.8万/人次，门诊手术超过3.2万例，住院手术超过4.2万例。妇科是卫生部首批四级内镜技术培训基地、国家宫颈癌防控技术培训基地、国家宫腔镜技术培训基地，拥有妇科肿瘤专科、宫颈疾病诊疗中心、宫腔镜诊疗中心、女性生殖道畸形诊疗中心、计划生育专科、盆底疾病专科、生殖内分泌专科等多个特色品牌专科，</w:t>
      </w:r>
      <w:r>
        <w:rPr>
          <w:rFonts w:hint="eastAsia" w:ascii="宋体" w:hAnsi="宋体" w:cs="宋体"/>
          <w:bCs/>
          <w:color w:val="000000"/>
          <w:sz w:val="28"/>
          <w:szCs w:val="28"/>
          <w:highlight w:val="none"/>
          <w:lang w:val="en-US" w:eastAsia="zh-CN"/>
        </w:rPr>
        <w:t>妇科</w:t>
      </w:r>
      <w:r>
        <w:rPr>
          <w:rFonts w:hint="eastAsia" w:ascii="宋体" w:hAnsi="宋体" w:eastAsia="宋体" w:cs="宋体"/>
          <w:bCs/>
          <w:color w:val="000000"/>
          <w:sz w:val="28"/>
          <w:szCs w:val="28"/>
          <w:highlight w:val="none"/>
        </w:rPr>
        <w:t>开放住院床位181张，病房手术中三四级手术量占住院手术的70%；宫腔镜组织旋切手术治疗宫腔疾病处于全国领先水平，早期宫颈癌的保留生育功能手术、先天性无阴道微创手术能力在全国名列前茅，高危计生诊治及PAC项目处于全国领先地位、盆底疾病诊治技术在省内处于领先水平。产科开放住院床位251张，集医疗、保健、教学、科研为一体的的围产医学中心，分娩量超1.5万，常年居省内同行业医院前列，产科质量评审连年位居省内前茅。此外，还设有危重孕产妇救治中心（MICU），技术服务辐射珠三角及华南地区。经过不懈努力，产科在2019年被授予国家级孕产期保健特色专科建设单位，并建立母胎医学、普通产科、胎盘源性疾病、妊娠期高血压疾病、妊娠期糖尿病和早产防治等完善的特色亚专科体系。</w:t>
      </w:r>
    </w:p>
    <w:p>
      <w:pPr>
        <w:spacing w:line="240" w:lineRule="auto"/>
        <w:ind w:firstLine="560" w:firstLineChars="200"/>
        <w:jc w:val="both"/>
        <w:rPr>
          <w:rFonts w:hint="eastAsia" w:ascii="宋体" w:hAnsi="宋体" w:eastAsia="宋体" w:cs="宋体"/>
          <w:bCs/>
          <w:color w:val="000000"/>
          <w:sz w:val="28"/>
          <w:szCs w:val="28"/>
          <w:highlight w:val="none"/>
        </w:rPr>
      </w:pPr>
      <w:r>
        <w:rPr>
          <w:rFonts w:hint="eastAsia" w:ascii="宋体" w:hAnsi="宋体" w:eastAsia="宋体" w:cs="宋体"/>
          <w:bCs/>
          <w:color w:val="000000"/>
          <w:sz w:val="28"/>
          <w:szCs w:val="28"/>
          <w:highlight w:val="none"/>
        </w:rPr>
        <w:t>妇产</w:t>
      </w:r>
      <w:r>
        <w:rPr>
          <w:rFonts w:hint="eastAsia" w:ascii="宋体" w:hAnsi="宋体" w:cs="宋体"/>
          <w:bCs/>
          <w:color w:val="000000"/>
          <w:sz w:val="28"/>
          <w:szCs w:val="28"/>
          <w:highlight w:val="none"/>
          <w:lang w:val="en-US" w:eastAsia="zh-CN"/>
        </w:rPr>
        <w:t>科</w:t>
      </w:r>
      <w:r>
        <w:rPr>
          <w:rFonts w:hint="eastAsia" w:ascii="宋体" w:hAnsi="宋体" w:eastAsia="宋体" w:cs="宋体"/>
          <w:bCs/>
          <w:color w:val="000000"/>
          <w:sz w:val="28"/>
          <w:szCs w:val="28"/>
          <w:highlight w:val="none"/>
        </w:rPr>
        <w:t>专业</w:t>
      </w:r>
      <w:r>
        <w:rPr>
          <w:rFonts w:hint="eastAsia" w:ascii="宋体" w:hAnsi="宋体" w:cs="宋体"/>
          <w:bCs/>
          <w:color w:val="000000"/>
          <w:sz w:val="28"/>
          <w:szCs w:val="28"/>
          <w:highlight w:val="none"/>
          <w:lang w:val="en-US" w:eastAsia="zh-CN"/>
        </w:rPr>
        <w:t>基地</w:t>
      </w:r>
      <w:r>
        <w:rPr>
          <w:rFonts w:hint="eastAsia" w:ascii="宋体" w:hAnsi="宋体" w:eastAsia="宋体" w:cs="宋体"/>
          <w:bCs/>
          <w:color w:val="000000"/>
          <w:sz w:val="28"/>
          <w:szCs w:val="28"/>
          <w:highlight w:val="none"/>
        </w:rPr>
        <w:t>每年举办多个国家级及省级继续教育项目，让住培</w:t>
      </w:r>
      <w:r>
        <w:rPr>
          <w:rFonts w:hint="eastAsia" w:ascii="宋体" w:hAnsi="宋体" w:cs="宋体"/>
          <w:bCs/>
          <w:color w:val="000000"/>
          <w:sz w:val="28"/>
          <w:szCs w:val="28"/>
          <w:highlight w:val="none"/>
          <w:lang w:val="en-US" w:eastAsia="zh-CN"/>
        </w:rPr>
        <w:t>医师</w:t>
      </w:r>
      <w:r>
        <w:rPr>
          <w:rFonts w:hint="eastAsia" w:ascii="宋体" w:hAnsi="宋体" w:eastAsia="宋体" w:cs="宋体"/>
          <w:bCs/>
          <w:color w:val="000000"/>
          <w:sz w:val="28"/>
          <w:szCs w:val="28"/>
          <w:highlight w:val="none"/>
        </w:rPr>
        <w:t>获得更多的学习提升机会</w:t>
      </w:r>
      <w:r>
        <w:rPr>
          <w:rFonts w:hint="eastAsia" w:ascii="宋体" w:hAnsi="宋体" w:cs="宋体"/>
          <w:bCs/>
          <w:color w:val="000000"/>
          <w:sz w:val="28"/>
          <w:szCs w:val="28"/>
          <w:highlight w:val="none"/>
          <w:lang w:eastAsia="zh-CN"/>
        </w:rPr>
        <w:t>，</w:t>
      </w:r>
      <w:r>
        <w:rPr>
          <w:rFonts w:hint="eastAsia" w:ascii="宋体" w:hAnsi="宋体" w:eastAsia="宋体" w:cs="宋体"/>
          <w:bCs/>
          <w:color w:val="000000"/>
          <w:sz w:val="28"/>
          <w:szCs w:val="28"/>
          <w:highlight w:val="none"/>
        </w:rPr>
        <w:t>如妇科IV级内镜培训基地每年举办2期内镜培训班，除了培训省内外进修学员，还积极吸纳基地内符合条件的住培</w:t>
      </w:r>
      <w:r>
        <w:rPr>
          <w:rFonts w:hint="eastAsia" w:ascii="宋体" w:hAnsi="宋体" w:cs="宋体"/>
          <w:bCs/>
          <w:color w:val="000000"/>
          <w:sz w:val="28"/>
          <w:szCs w:val="28"/>
          <w:highlight w:val="none"/>
          <w:lang w:val="en-US" w:eastAsia="zh-CN"/>
        </w:rPr>
        <w:t>医师</w:t>
      </w:r>
      <w:r>
        <w:rPr>
          <w:rFonts w:hint="eastAsia" w:ascii="宋体" w:hAnsi="宋体" w:eastAsia="宋体" w:cs="宋体"/>
          <w:bCs/>
          <w:color w:val="000000"/>
          <w:sz w:val="28"/>
          <w:szCs w:val="28"/>
          <w:highlight w:val="none"/>
        </w:rPr>
        <w:t>进行内镜技术培训，目前已有60余名住培</w:t>
      </w:r>
      <w:r>
        <w:rPr>
          <w:rFonts w:hint="eastAsia" w:ascii="宋体" w:hAnsi="宋体" w:cs="宋体"/>
          <w:bCs/>
          <w:color w:val="000000"/>
          <w:sz w:val="28"/>
          <w:szCs w:val="28"/>
          <w:highlight w:val="none"/>
          <w:lang w:val="en-US" w:eastAsia="zh-CN"/>
        </w:rPr>
        <w:t>医师</w:t>
      </w:r>
      <w:r>
        <w:rPr>
          <w:rFonts w:hint="eastAsia" w:ascii="宋体" w:hAnsi="宋体" w:eastAsia="宋体" w:cs="宋体"/>
          <w:bCs/>
          <w:color w:val="000000"/>
          <w:sz w:val="28"/>
          <w:szCs w:val="28"/>
          <w:highlight w:val="none"/>
        </w:rPr>
        <w:t>在毕业前获得IV级妇科内镜培训合格证，提高了</w:t>
      </w:r>
      <w:r>
        <w:rPr>
          <w:rFonts w:hint="eastAsia" w:ascii="宋体" w:hAnsi="宋体" w:cs="宋体"/>
          <w:bCs/>
          <w:color w:val="000000"/>
          <w:sz w:val="28"/>
          <w:szCs w:val="28"/>
          <w:highlight w:val="none"/>
          <w:lang w:val="en-US" w:eastAsia="zh-CN"/>
        </w:rPr>
        <w:t>结</w:t>
      </w:r>
      <w:r>
        <w:rPr>
          <w:rFonts w:hint="eastAsia" w:ascii="宋体" w:hAnsi="宋体" w:eastAsia="宋体" w:cs="宋体"/>
          <w:bCs/>
          <w:color w:val="000000"/>
          <w:sz w:val="28"/>
          <w:szCs w:val="28"/>
          <w:highlight w:val="none"/>
        </w:rPr>
        <w:t>业后的职业竞争力。</w:t>
      </w:r>
    </w:p>
    <w:p>
      <w:pPr>
        <w:spacing w:line="240" w:lineRule="auto"/>
        <w:ind w:firstLine="560" w:firstLineChars="200"/>
        <w:jc w:val="both"/>
        <w:rPr>
          <w:rFonts w:hint="eastAsia" w:ascii="宋体" w:hAnsi="宋体" w:eastAsia="宋体" w:cs="宋体"/>
          <w:bCs/>
          <w:color w:val="000000"/>
          <w:sz w:val="28"/>
          <w:szCs w:val="28"/>
          <w:highlight w:val="none"/>
        </w:rPr>
      </w:pPr>
      <w:r>
        <w:rPr>
          <w:rFonts w:hint="eastAsia" w:ascii="宋体" w:hAnsi="宋体" w:eastAsia="宋体" w:cs="宋体"/>
          <w:bCs/>
          <w:color w:val="000000"/>
          <w:sz w:val="28"/>
          <w:szCs w:val="28"/>
          <w:highlight w:val="none"/>
        </w:rPr>
        <w:t>妇产科</w:t>
      </w:r>
      <w:r>
        <w:rPr>
          <w:rFonts w:hint="eastAsia" w:ascii="宋体" w:hAnsi="宋体" w:cs="宋体"/>
          <w:bCs/>
          <w:color w:val="000000"/>
          <w:sz w:val="28"/>
          <w:szCs w:val="28"/>
          <w:highlight w:val="none"/>
          <w:lang w:val="en-US" w:eastAsia="zh-CN"/>
        </w:rPr>
        <w:t>专业</w:t>
      </w:r>
      <w:r>
        <w:rPr>
          <w:rFonts w:hint="eastAsia" w:ascii="宋体" w:hAnsi="宋体" w:eastAsia="宋体" w:cs="宋体"/>
          <w:bCs/>
          <w:color w:val="000000"/>
          <w:sz w:val="28"/>
          <w:szCs w:val="28"/>
          <w:highlight w:val="none"/>
        </w:rPr>
        <w:t>基地专科划分细致，疾病种类齐全，师资临床、教学经验丰富，2020年被评为</w:t>
      </w:r>
      <w:r>
        <w:rPr>
          <w:rFonts w:hint="eastAsia" w:ascii="宋体" w:hAnsi="宋体" w:cs="宋体"/>
          <w:bCs/>
          <w:color w:val="000000"/>
          <w:sz w:val="28"/>
          <w:szCs w:val="28"/>
          <w:highlight w:val="none"/>
          <w:lang w:eastAsia="zh-CN"/>
        </w:rPr>
        <w:t>“</w:t>
      </w:r>
      <w:r>
        <w:rPr>
          <w:rFonts w:hint="eastAsia" w:ascii="宋体" w:hAnsi="宋体" w:eastAsia="宋体" w:cs="宋体"/>
          <w:bCs/>
          <w:color w:val="000000"/>
          <w:sz w:val="28"/>
          <w:szCs w:val="28"/>
          <w:highlight w:val="none"/>
        </w:rPr>
        <w:t>广东省重点</w:t>
      </w:r>
      <w:r>
        <w:rPr>
          <w:rFonts w:hint="eastAsia" w:ascii="宋体" w:hAnsi="宋体" w:cs="宋体"/>
          <w:bCs/>
          <w:color w:val="000000"/>
          <w:sz w:val="28"/>
          <w:szCs w:val="28"/>
          <w:highlight w:val="none"/>
          <w:lang w:val="en-US" w:eastAsia="zh-CN"/>
        </w:rPr>
        <w:t>住培</w:t>
      </w:r>
      <w:r>
        <w:rPr>
          <w:rFonts w:hint="eastAsia" w:ascii="宋体" w:hAnsi="宋体" w:eastAsia="宋体" w:cs="宋体"/>
          <w:bCs/>
          <w:color w:val="000000"/>
          <w:sz w:val="28"/>
          <w:szCs w:val="28"/>
          <w:highlight w:val="none"/>
        </w:rPr>
        <w:t>专业基地</w:t>
      </w:r>
      <w:r>
        <w:rPr>
          <w:rFonts w:hint="eastAsia" w:ascii="宋体" w:hAnsi="宋体" w:cs="宋体"/>
          <w:bCs/>
          <w:color w:val="000000"/>
          <w:sz w:val="28"/>
          <w:szCs w:val="28"/>
          <w:highlight w:val="none"/>
          <w:lang w:eastAsia="zh-CN"/>
        </w:rPr>
        <w:t>”</w:t>
      </w:r>
      <w:r>
        <w:rPr>
          <w:rFonts w:hint="eastAsia" w:ascii="宋体" w:hAnsi="宋体" w:eastAsia="宋体" w:cs="宋体"/>
          <w:bCs/>
          <w:color w:val="000000"/>
          <w:sz w:val="28"/>
          <w:szCs w:val="28"/>
          <w:highlight w:val="none"/>
        </w:rPr>
        <w:t>。</w:t>
      </w:r>
      <w:r>
        <w:rPr>
          <w:rFonts w:hint="eastAsia" w:ascii="宋体" w:hAnsi="宋体" w:cs="宋体"/>
          <w:bCs/>
          <w:color w:val="000000"/>
          <w:sz w:val="28"/>
          <w:szCs w:val="28"/>
          <w:highlight w:val="none"/>
          <w:lang w:val="en-US" w:eastAsia="zh-CN"/>
        </w:rPr>
        <w:t>专业</w:t>
      </w:r>
      <w:r>
        <w:rPr>
          <w:rFonts w:hint="eastAsia" w:ascii="宋体" w:hAnsi="宋体" w:eastAsia="宋体" w:cs="宋体"/>
          <w:bCs/>
          <w:color w:val="000000"/>
          <w:sz w:val="28"/>
          <w:szCs w:val="28"/>
          <w:highlight w:val="none"/>
        </w:rPr>
        <w:t>基地严格遵照国家住培政策“两个标准”要求，制定详细的分层递进培养计划，通过标准化培训内容和严格过程管理等方式达到培训学员同质化。开展模拟教学、英语教学、教学门诊等多种教学模式结合</w:t>
      </w:r>
      <w:r>
        <w:rPr>
          <w:rFonts w:hint="eastAsia" w:ascii="宋体" w:hAnsi="宋体" w:cs="宋体"/>
          <w:bCs/>
          <w:color w:val="000000"/>
          <w:sz w:val="28"/>
          <w:szCs w:val="28"/>
          <w:highlight w:val="none"/>
          <w:lang w:eastAsia="zh-CN"/>
        </w:rPr>
        <w:t>，</w:t>
      </w:r>
      <w:r>
        <w:rPr>
          <w:rFonts w:hint="eastAsia" w:ascii="宋体" w:hAnsi="宋体" w:eastAsia="宋体" w:cs="宋体"/>
          <w:bCs/>
          <w:color w:val="000000"/>
          <w:sz w:val="28"/>
          <w:szCs w:val="28"/>
          <w:highlight w:val="none"/>
        </w:rPr>
        <w:t>并在培训过程中不断提升师资教学意识和教学水平。妇产</w:t>
      </w:r>
      <w:r>
        <w:rPr>
          <w:rFonts w:hint="eastAsia" w:ascii="宋体" w:hAnsi="宋体" w:cs="宋体"/>
          <w:bCs/>
          <w:color w:val="000000"/>
          <w:sz w:val="28"/>
          <w:szCs w:val="28"/>
          <w:highlight w:val="none"/>
          <w:lang w:val="en-US" w:eastAsia="zh-CN"/>
        </w:rPr>
        <w:t>科</w:t>
      </w:r>
      <w:r>
        <w:rPr>
          <w:rFonts w:hint="eastAsia" w:ascii="宋体" w:hAnsi="宋体" w:eastAsia="宋体" w:cs="宋体"/>
          <w:bCs/>
          <w:color w:val="000000"/>
          <w:sz w:val="28"/>
          <w:szCs w:val="28"/>
          <w:highlight w:val="none"/>
        </w:rPr>
        <w:t>专业</w:t>
      </w:r>
      <w:r>
        <w:rPr>
          <w:rFonts w:hint="eastAsia" w:ascii="宋体" w:hAnsi="宋体" w:cs="宋体"/>
          <w:bCs/>
          <w:color w:val="000000"/>
          <w:sz w:val="28"/>
          <w:szCs w:val="28"/>
          <w:highlight w:val="none"/>
          <w:lang w:val="en-US" w:eastAsia="zh-CN"/>
        </w:rPr>
        <w:t>基地</w:t>
      </w:r>
      <w:r>
        <w:rPr>
          <w:rFonts w:hint="eastAsia" w:ascii="宋体" w:hAnsi="宋体" w:eastAsia="宋体" w:cs="宋体"/>
          <w:bCs/>
          <w:color w:val="000000"/>
          <w:sz w:val="28"/>
          <w:szCs w:val="28"/>
          <w:highlight w:val="none"/>
        </w:rPr>
        <w:t>师资团队力量雄厚，成功举办了省级住培骨干师资培训班，住培教学、管理水平在省内获得同行的一致认可。</w:t>
      </w:r>
    </w:p>
    <w:p>
      <w:pPr>
        <w:pStyle w:val="13"/>
        <w:spacing w:line="240" w:lineRule="auto"/>
        <w:ind w:firstLine="562"/>
        <w:jc w:val="both"/>
        <w:rPr>
          <w:rFonts w:hint="eastAsia" w:ascii="宋体" w:hAnsi="宋体" w:cs="宋体"/>
          <w:color w:val="000000"/>
          <w:kern w:val="0"/>
          <w:sz w:val="28"/>
          <w:szCs w:val="28"/>
          <w:highlight w:val="none"/>
          <w:lang w:val="en-US" w:eastAsia="zh-CN"/>
        </w:rPr>
      </w:pPr>
      <w:r>
        <w:rPr>
          <w:rFonts w:hint="eastAsia" w:ascii="宋体" w:hAnsi="宋体" w:eastAsia="宋体" w:cs="宋体"/>
          <w:b/>
          <w:color w:val="000000"/>
          <w:sz w:val="28"/>
          <w:szCs w:val="28"/>
          <w:highlight w:val="none"/>
        </w:rPr>
        <w:t>麻醉科</w:t>
      </w:r>
      <w:r>
        <w:rPr>
          <w:rFonts w:hint="eastAsia" w:ascii="宋体" w:hAnsi="宋体" w:cs="宋体"/>
          <w:b/>
          <w:color w:val="000000"/>
          <w:sz w:val="28"/>
          <w:szCs w:val="28"/>
          <w:highlight w:val="none"/>
          <w:lang w:val="en-US" w:eastAsia="zh-CN"/>
        </w:rPr>
        <w:t>专业</w:t>
      </w:r>
      <w:r>
        <w:rPr>
          <w:rFonts w:hint="eastAsia" w:ascii="宋体" w:hAnsi="宋体" w:eastAsia="宋体" w:cs="宋体"/>
          <w:b/>
          <w:color w:val="000000"/>
          <w:sz w:val="28"/>
          <w:szCs w:val="28"/>
          <w:highlight w:val="none"/>
        </w:rPr>
        <w:t>基地：</w:t>
      </w:r>
      <w:r>
        <w:rPr>
          <w:rFonts w:hint="eastAsia" w:ascii="宋体" w:hAnsi="宋体" w:eastAsia="宋体" w:cs="宋体"/>
          <w:color w:val="000000"/>
          <w:kern w:val="0"/>
          <w:sz w:val="28"/>
          <w:szCs w:val="28"/>
          <w:highlight w:val="none"/>
        </w:rPr>
        <w:t>是中华医学会批准的“产科麻醉医师培训基地”和“儿科麻醉医师培训基地”，承担全省妇幼医疗系统的产科麻醉医生和小儿麻醉医生的培训工作</w:t>
      </w:r>
      <w:r>
        <w:rPr>
          <w:rFonts w:hint="eastAsia" w:ascii="宋体" w:hAnsi="宋体" w:cs="宋体"/>
          <w:color w:val="000000"/>
          <w:kern w:val="0"/>
          <w:sz w:val="28"/>
          <w:szCs w:val="28"/>
          <w:highlight w:val="none"/>
          <w:lang w:val="en-US" w:eastAsia="zh-CN"/>
        </w:rPr>
        <w:t>。</w:t>
      </w:r>
    </w:p>
    <w:p>
      <w:pPr>
        <w:pStyle w:val="13"/>
        <w:spacing w:line="240" w:lineRule="auto"/>
        <w:ind w:firstLine="562"/>
        <w:jc w:val="both"/>
        <w:rPr>
          <w:rFonts w:hint="default" w:ascii="宋体" w:hAnsi="宋体" w:eastAsia="宋体" w:cs="宋体"/>
          <w:color w:val="000000"/>
          <w:kern w:val="0"/>
          <w:sz w:val="28"/>
          <w:szCs w:val="28"/>
          <w:highlight w:val="none"/>
          <w:lang w:val="en-US"/>
        </w:rPr>
      </w:pPr>
      <w:r>
        <w:rPr>
          <w:rFonts w:hint="eastAsia" w:ascii="宋体" w:hAnsi="宋体" w:cs="宋体"/>
          <w:color w:val="000000"/>
          <w:kern w:val="0"/>
          <w:sz w:val="28"/>
          <w:szCs w:val="28"/>
          <w:highlight w:val="none"/>
          <w:lang w:val="en-US" w:eastAsia="zh-CN"/>
        </w:rPr>
        <w:t>麻醉科专业基地</w:t>
      </w:r>
      <w:r>
        <w:rPr>
          <w:rFonts w:hint="eastAsia" w:ascii="宋体" w:hAnsi="宋体" w:eastAsia="宋体" w:cs="宋体"/>
          <w:color w:val="000000"/>
          <w:kern w:val="0"/>
          <w:sz w:val="28"/>
          <w:szCs w:val="28"/>
          <w:highlight w:val="none"/>
        </w:rPr>
        <w:t>建立了完整的医疗制度、科学规范的管理流程，</w:t>
      </w:r>
      <w:r>
        <w:rPr>
          <w:rFonts w:hint="eastAsia" w:ascii="宋体" w:hAnsi="宋体" w:cs="宋体"/>
          <w:color w:val="000000"/>
          <w:kern w:val="0"/>
          <w:sz w:val="28"/>
          <w:szCs w:val="28"/>
          <w:highlight w:val="none"/>
          <w:lang w:val="en-US" w:eastAsia="zh-CN"/>
        </w:rPr>
        <w:t>以及各项教学管理制度，</w:t>
      </w:r>
      <w:r>
        <w:rPr>
          <w:rFonts w:hint="eastAsia" w:ascii="宋体" w:hAnsi="宋体" w:eastAsia="宋体" w:cs="宋体"/>
          <w:color w:val="000000"/>
          <w:kern w:val="0"/>
          <w:sz w:val="28"/>
          <w:szCs w:val="28"/>
          <w:highlight w:val="none"/>
        </w:rPr>
        <w:t>使麻醉的质量和安全性达到国际水准。</w:t>
      </w:r>
      <w:r>
        <w:rPr>
          <w:rFonts w:hint="eastAsia" w:ascii="宋体" w:hAnsi="宋体" w:cs="宋体"/>
          <w:color w:val="000000"/>
          <w:kern w:val="0"/>
          <w:sz w:val="28"/>
          <w:szCs w:val="28"/>
          <w:highlight w:val="none"/>
          <w:lang w:val="en-US" w:eastAsia="zh-CN"/>
        </w:rPr>
        <w:t>年完成手术麻醉量超过五万例，其中危重症产科、儿童心脏手术、儿童胸科手术、新生儿手术麻醉的例数和技术水平均在全国的领先水平。</w:t>
      </w:r>
      <w:r>
        <w:rPr>
          <w:rFonts w:hint="eastAsia" w:ascii="宋体" w:hAnsi="宋体" w:eastAsia="宋体" w:cs="宋体"/>
          <w:color w:val="000000"/>
          <w:kern w:val="0"/>
          <w:sz w:val="28"/>
          <w:szCs w:val="28"/>
          <w:highlight w:val="none"/>
        </w:rPr>
        <w:t>麻醉</w:t>
      </w:r>
      <w:r>
        <w:rPr>
          <w:rFonts w:hint="eastAsia" w:ascii="宋体" w:hAnsi="宋体" w:cs="宋体"/>
          <w:color w:val="000000"/>
          <w:kern w:val="0"/>
          <w:sz w:val="28"/>
          <w:szCs w:val="28"/>
          <w:highlight w:val="none"/>
          <w:lang w:val="en-US" w:eastAsia="zh-CN"/>
        </w:rPr>
        <w:t>科专业</w:t>
      </w:r>
      <w:r>
        <w:rPr>
          <w:rFonts w:hint="eastAsia" w:ascii="宋体" w:hAnsi="宋体" w:eastAsia="宋体" w:cs="宋体"/>
          <w:color w:val="000000"/>
          <w:kern w:val="0"/>
          <w:sz w:val="28"/>
          <w:szCs w:val="28"/>
          <w:highlight w:val="none"/>
        </w:rPr>
        <w:t>基地</w:t>
      </w:r>
      <w:r>
        <w:rPr>
          <w:rFonts w:hint="eastAsia" w:ascii="宋体" w:hAnsi="宋体" w:cs="宋体"/>
          <w:color w:val="000000"/>
          <w:kern w:val="0"/>
          <w:sz w:val="28"/>
          <w:szCs w:val="28"/>
          <w:highlight w:val="none"/>
          <w:lang w:val="en-US" w:eastAsia="zh-CN"/>
        </w:rPr>
        <w:t>还</w:t>
      </w:r>
      <w:r>
        <w:rPr>
          <w:rFonts w:hint="eastAsia" w:ascii="宋体" w:hAnsi="宋体" w:eastAsia="宋体" w:cs="宋体"/>
          <w:color w:val="000000"/>
          <w:kern w:val="0"/>
          <w:sz w:val="28"/>
          <w:szCs w:val="28"/>
          <w:highlight w:val="none"/>
        </w:rPr>
        <w:t>为住培医师搭建多层次、全面开放的学习平台，采取以</w:t>
      </w:r>
      <w:r>
        <w:rPr>
          <w:rFonts w:hint="eastAsia" w:ascii="宋体" w:hAnsi="宋体" w:cs="宋体"/>
          <w:color w:val="000000"/>
          <w:kern w:val="0"/>
          <w:sz w:val="28"/>
          <w:szCs w:val="28"/>
          <w:highlight w:val="none"/>
          <w:lang w:val="en-US" w:eastAsia="zh-CN"/>
        </w:rPr>
        <w:t>临床</w:t>
      </w:r>
      <w:r>
        <w:rPr>
          <w:rFonts w:hint="eastAsia" w:ascii="宋体" w:hAnsi="宋体" w:eastAsia="宋体" w:cs="宋体"/>
          <w:color w:val="000000"/>
          <w:kern w:val="0"/>
          <w:sz w:val="28"/>
          <w:szCs w:val="28"/>
          <w:highlight w:val="none"/>
        </w:rPr>
        <w:t>病例为中心，以围手术期诊疗为核心，借助高端模拟设备，开展了分层递进的危机模拟教学和麻醉技能课程学习</w:t>
      </w:r>
      <w:r>
        <w:rPr>
          <w:rFonts w:hint="eastAsia" w:ascii="宋体" w:hAnsi="宋体" w:cs="宋体"/>
          <w:color w:val="000000"/>
          <w:kern w:val="0"/>
          <w:sz w:val="28"/>
          <w:szCs w:val="28"/>
          <w:highlight w:val="none"/>
          <w:lang w:eastAsia="zh-CN"/>
        </w:rPr>
        <w:t>。</w:t>
      </w:r>
      <w:r>
        <w:rPr>
          <w:rFonts w:hint="eastAsia" w:ascii="宋体" w:hAnsi="宋体" w:cs="宋体"/>
          <w:color w:val="000000"/>
          <w:kern w:val="0"/>
          <w:sz w:val="28"/>
          <w:szCs w:val="28"/>
          <w:highlight w:val="none"/>
          <w:lang w:val="en-US" w:eastAsia="zh-CN"/>
        </w:rPr>
        <w:t>通过大量优质的临床麻醉管理实践和丰富的理论课程，结合优秀的</w:t>
      </w:r>
      <w:r>
        <w:rPr>
          <w:rFonts w:hint="eastAsia" w:ascii="宋体" w:hAnsi="宋体" w:eastAsia="宋体" w:cs="宋体"/>
          <w:color w:val="000000"/>
          <w:kern w:val="0"/>
          <w:sz w:val="28"/>
          <w:szCs w:val="28"/>
          <w:highlight w:val="none"/>
        </w:rPr>
        <w:t>师资力量，</w:t>
      </w:r>
      <w:r>
        <w:rPr>
          <w:rFonts w:hint="eastAsia" w:ascii="宋体" w:hAnsi="宋体" w:cs="宋体"/>
          <w:color w:val="000000"/>
          <w:kern w:val="0"/>
          <w:sz w:val="28"/>
          <w:szCs w:val="28"/>
          <w:highlight w:val="none"/>
          <w:lang w:val="en-US" w:eastAsia="zh-CN"/>
        </w:rPr>
        <w:t>为住培医师成为一名合格的麻醉医生提供了全面而优质的条件。</w:t>
      </w:r>
    </w:p>
    <w:p>
      <w:pPr>
        <w:pStyle w:val="13"/>
        <w:spacing w:line="240" w:lineRule="auto"/>
        <w:ind w:firstLine="560"/>
        <w:jc w:val="both"/>
        <w:rPr>
          <w:rFonts w:hint="eastAsia" w:ascii="宋体" w:hAnsi="宋体" w:eastAsia="宋体" w:cs="宋体"/>
          <w:color w:val="000000"/>
          <w:kern w:val="0"/>
          <w:sz w:val="28"/>
          <w:szCs w:val="28"/>
          <w:highlight w:val="none"/>
        </w:rPr>
      </w:pPr>
      <w:r>
        <w:rPr>
          <w:rFonts w:hint="eastAsia" w:ascii="宋体" w:hAnsi="宋体" w:eastAsia="宋体" w:cs="宋体"/>
          <w:color w:val="000000"/>
          <w:kern w:val="0"/>
          <w:sz w:val="28"/>
          <w:szCs w:val="28"/>
          <w:highlight w:val="none"/>
        </w:rPr>
        <w:t>作为中华医学会麻醉学分会小儿麻醉专业组委员单位、中华医学会麻醉学分会产科麻醉专业组委员单位、广东省妇幼保健协会镇痛与麻醉分会主委单位、世界医师协会中国分会分娩镇痛委员会委员单位、中山大学附属第三医院住培医师联合培养单位，每年会定期派遣住培医师外出参观学习，使住培医师可以接触到更多、更先进的麻醉知识和技能。</w:t>
      </w:r>
    </w:p>
    <w:p>
      <w:pPr>
        <w:spacing w:line="240" w:lineRule="auto"/>
        <w:ind w:firstLine="562" w:firstLineChars="200"/>
        <w:jc w:val="both"/>
        <w:rPr>
          <w:rFonts w:hint="eastAsia" w:ascii="宋体" w:hAnsi="宋体" w:eastAsia="宋体" w:cs="宋体"/>
          <w:color w:val="000000"/>
          <w:kern w:val="0"/>
          <w:sz w:val="28"/>
          <w:szCs w:val="28"/>
          <w:highlight w:val="none"/>
          <w:lang w:val="en-US" w:eastAsia="zh-CN" w:bidi="ar-SA"/>
        </w:rPr>
      </w:pPr>
      <w:r>
        <w:rPr>
          <w:rFonts w:hint="eastAsia" w:ascii="宋体" w:hAnsi="宋体" w:eastAsia="宋体" w:cs="宋体"/>
          <w:b/>
          <w:color w:val="000000"/>
          <w:sz w:val="28"/>
          <w:szCs w:val="28"/>
          <w:highlight w:val="none"/>
        </w:rPr>
        <w:t>儿外科</w:t>
      </w:r>
      <w:r>
        <w:rPr>
          <w:rFonts w:hint="eastAsia" w:ascii="宋体" w:hAnsi="宋体" w:cs="宋体"/>
          <w:b/>
          <w:color w:val="000000"/>
          <w:sz w:val="28"/>
          <w:szCs w:val="28"/>
          <w:highlight w:val="none"/>
          <w:lang w:val="en-US" w:eastAsia="zh-CN"/>
        </w:rPr>
        <w:t>专业</w:t>
      </w:r>
      <w:r>
        <w:rPr>
          <w:rFonts w:hint="eastAsia" w:ascii="宋体" w:hAnsi="宋体" w:eastAsia="宋体" w:cs="宋体"/>
          <w:b/>
          <w:color w:val="000000"/>
          <w:sz w:val="28"/>
          <w:szCs w:val="28"/>
          <w:highlight w:val="none"/>
        </w:rPr>
        <w:t>基地</w:t>
      </w:r>
      <w:r>
        <w:rPr>
          <w:rFonts w:hint="eastAsia" w:ascii="宋体" w:hAnsi="宋体" w:eastAsia="宋体" w:cs="宋体"/>
          <w:color w:val="000000"/>
          <w:kern w:val="0"/>
          <w:sz w:val="28"/>
          <w:szCs w:val="28"/>
          <w:highlight w:val="none"/>
        </w:rPr>
        <w:t>：</w:t>
      </w:r>
      <w:r>
        <w:rPr>
          <w:rFonts w:hint="eastAsia" w:ascii="宋体" w:hAnsi="宋体" w:eastAsia="宋体" w:cs="宋体"/>
          <w:color w:val="000000"/>
          <w:kern w:val="0"/>
          <w:sz w:val="28"/>
          <w:szCs w:val="28"/>
          <w:highlight w:val="none"/>
          <w:lang w:val="en-US" w:eastAsia="zh-CN" w:bidi="ar-SA"/>
        </w:rPr>
        <w:t>是我省首批国家级儿外科</w:t>
      </w:r>
      <w:r>
        <w:rPr>
          <w:rFonts w:hint="eastAsia" w:ascii="宋体" w:hAnsi="宋体" w:cs="宋体"/>
          <w:color w:val="000000"/>
          <w:kern w:val="0"/>
          <w:sz w:val="28"/>
          <w:szCs w:val="28"/>
          <w:highlight w:val="none"/>
          <w:lang w:val="en-US" w:eastAsia="zh-CN" w:bidi="ar-SA"/>
        </w:rPr>
        <w:t>专业</w:t>
      </w:r>
      <w:r>
        <w:rPr>
          <w:rFonts w:hint="eastAsia" w:ascii="宋体" w:hAnsi="宋体" w:eastAsia="宋体" w:cs="宋体"/>
          <w:color w:val="000000"/>
          <w:kern w:val="0"/>
          <w:sz w:val="28"/>
          <w:szCs w:val="28"/>
          <w:highlight w:val="none"/>
          <w:lang w:val="en-US" w:eastAsia="zh-CN" w:bidi="ar-SA"/>
        </w:rPr>
        <w:t>基地之一，是广东省高水平临床重点专科，专科排名位居华南地区前列，是广州医科大学、南方医科大学、暨南大学小儿外科硕士研究生培养点，广东省医学会小儿外科分会副主委、广东省妇幼保健协会小儿外科专委会副主委、中国医师协会小儿外科全国委员单位。中国出生缺陷干预救助基金会结构畸形项目广东省项目管理单位和定点医疗机构。</w:t>
      </w:r>
      <w:r>
        <w:rPr>
          <w:rFonts w:hint="eastAsia" w:ascii="宋体" w:hAnsi="宋体" w:cs="宋体"/>
          <w:color w:val="000000"/>
          <w:kern w:val="0"/>
          <w:sz w:val="28"/>
          <w:szCs w:val="28"/>
          <w:highlight w:val="none"/>
          <w:lang w:val="en-US" w:eastAsia="zh-CN" w:bidi="ar-SA"/>
        </w:rPr>
        <w:t>专业</w:t>
      </w:r>
      <w:r>
        <w:rPr>
          <w:rFonts w:hint="eastAsia" w:ascii="宋体" w:hAnsi="宋体" w:eastAsia="宋体" w:cs="宋体"/>
          <w:color w:val="000000"/>
          <w:kern w:val="0"/>
          <w:sz w:val="28"/>
          <w:szCs w:val="28"/>
          <w:highlight w:val="none"/>
          <w:lang w:val="en-US" w:eastAsia="zh-CN" w:bidi="ar-SA"/>
        </w:rPr>
        <w:t>基地专科设置齐全，有新生儿外科、小儿普外科、小儿泌尿外科、小儿胸外科、小儿心脏外科、小儿骨科、小儿急诊外科等，全面覆盖儿外科各专业疾病诊治，年门诊量约6万余人次，年住院量约6千余人次，门诊日间手术达上万余例，年住院手术量达5千余例，微创腔镜手术占70.5%，可处理各种小儿外科疑难复杂病例及四级手术，个别优势病种及专科手术的治疗水平处国内领先以至国际水平。</w:t>
      </w:r>
    </w:p>
    <w:p>
      <w:pPr>
        <w:spacing w:line="240" w:lineRule="auto"/>
        <w:ind w:firstLine="562" w:firstLineChars="200"/>
        <w:jc w:val="both"/>
        <w:rPr>
          <w:rFonts w:hint="eastAsia" w:ascii="宋体" w:hAnsi="宋体" w:eastAsia="宋体" w:cs="宋体"/>
          <w:color w:val="000000"/>
          <w:kern w:val="0"/>
          <w:sz w:val="28"/>
          <w:szCs w:val="28"/>
          <w:highlight w:val="none"/>
        </w:rPr>
      </w:pPr>
      <w:r>
        <w:rPr>
          <w:rFonts w:hint="eastAsia" w:ascii="宋体" w:hAnsi="宋体" w:eastAsia="宋体" w:cs="宋体"/>
          <w:b/>
          <w:bCs/>
          <w:color w:val="000000"/>
          <w:kern w:val="0"/>
          <w:sz w:val="28"/>
          <w:szCs w:val="28"/>
          <w:highlight w:val="none"/>
        </w:rPr>
        <w:t>检验医学科</w:t>
      </w:r>
      <w:r>
        <w:rPr>
          <w:rFonts w:hint="eastAsia" w:ascii="宋体" w:hAnsi="宋体" w:cs="宋体"/>
          <w:b/>
          <w:color w:val="000000"/>
          <w:sz w:val="28"/>
          <w:szCs w:val="28"/>
          <w:highlight w:val="none"/>
          <w:lang w:val="en-US" w:eastAsia="zh-CN"/>
        </w:rPr>
        <w:t>专业</w:t>
      </w:r>
      <w:r>
        <w:rPr>
          <w:rFonts w:hint="eastAsia" w:ascii="宋体" w:hAnsi="宋体" w:eastAsia="宋体" w:cs="宋体"/>
          <w:b/>
          <w:bCs/>
          <w:color w:val="000000"/>
          <w:kern w:val="0"/>
          <w:sz w:val="28"/>
          <w:szCs w:val="28"/>
          <w:highlight w:val="none"/>
        </w:rPr>
        <w:t>基地：</w:t>
      </w:r>
      <w:r>
        <w:rPr>
          <w:rFonts w:hint="eastAsia" w:ascii="宋体" w:hAnsi="宋体" w:eastAsia="宋体" w:cs="宋体"/>
          <w:color w:val="000000"/>
          <w:kern w:val="0"/>
          <w:sz w:val="28"/>
          <w:szCs w:val="28"/>
          <w:highlight w:val="none"/>
          <w:lang w:val="en-US" w:eastAsia="zh-CN"/>
        </w:rPr>
        <w:t>专业</w:t>
      </w:r>
      <w:r>
        <w:rPr>
          <w:rFonts w:hint="default" w:ascii="宋体" w:hAnsi="宋体" w:eastAsia="宋体" w:cs="宋体"/>
          <w:color w:val="000000"/>
          <w:kern w:val="0"/>
          <w:sz w:val="28"/>
          <w:szCs w:val="28"/>
          <w:highlight w:val="none"/>
        </w:rPr>
        <w:t>基地现有员工76人，其中高级职称32人，博士研究生6人，硕士研究生27人，是集医疗、教学、科研为一体的综合性临床检验实验室，已经顺利完成ISO15189医学实验室认可现场评审工作，目前开展项目350余项，近三年开展新项目25项。作为国家住院医师规范化培训检验医学科专业基地，</w:t>
      </w:r>
      <w:r>
        <w:rPr>
          <w:rFonts w:hint="eastAsia" w:ascii="宋体" w:hAnsi="宋体" w:cs="宋体"/>
          <w:color w:val="000000"/>
          <w:kern w:val="0"/>
          <w:sz w:val="28"/>
          <w:szCs w:val="28"/>
          <w:highlight w:val="none"/>
          <w:lang w:val="en-US" w:eastAsia="zh-CN"/>
        </w:rPr>
        <w:t>专业</w:t>
      </w:r>
      <w:r>
        <w:rPr>
          <w:rFonts w:hint="default" w:ascii="宋体" w:hAnsi="宋体" w:eastAsia="宋体" w:cs="宋体"/>
          <w:color w:val="000000"/>
          <w:kern w:val="0"/>
          <w:sz w:val="28"/>
          <w:szCs w:val="28"/>
          <w:highlight w:val="none"/>
        </w:rPr>
        <w:t>基地已招收21名检验住</w:t>
      </w:r>
      <w:r>
        <w:rPr>
          <w:rFonts w:hint="eastAsia" w:ascii="宋体" w:hAnsi="宋体" w:cs="宋体"/>
          <w:color w:val="000000"/>
          <w:kern w:val="0"/>
          <w:sz w:val="28"/>
          <w:szCs w:val="28"/>
          <w:highlight w:val="none"/>
          <w:lang w:val="en-US" w:eastAsia="zh-CN"/>
        </w:rPr>
        <w:t>培</w:t>
      </w:r>
      <w:r>
        <w:rPr>
          <w:rFonts w:hint="default" w:ascii="宋体" w:hAnsi="宋体" w:eastAsia="宋体" w:cs="宋体"/>
          <w:color w:val="000000"/>
          <w:kern w:val="0"/>
          <w:sz w:val="28"/>
          <w:szCs w:val="28"/>
          <w:highlight w:val="none"/>
        </w:rPr>
        <w:t>医师，14名顺利结业并入职省内外知名三甲医院</w:t>
      </w:r>
      <w:r>
        <w:rPr>
          <w:rFonts w:hint="eastAsia" w:ascii="宋体" w:hAnsi="宋体" w:eastAsia="宋体" w:cs="宋体"/>
          <w:color w:val="000000"/>
          <w:kern w:val="0"/>
          <w:sz w:val="28"/>
          <w:szCs w:val="28"/>
          <w:highlight w:val="none"/>
          <w:lang w:eastAsia="zh-CN"/>
        </w:rPr>
        <w:t>。</w:t>
      </w:r>
      <w:r>
        <w:rPr>
          <w:rFonts w:hint="eastAsia" w:ascii="宋体" w:hAnsi="宋体" w:cs="宋体"/>
          <w:color w:val="000000"/>
          <w:kern w:val="0"/>
          <w:sz w:val="28"/>
          <w:szCs w:val="28"/>
          <w:highlight w:val="none"/>
          <w:lang w:val="en-US" w:eastAsia="zh-CN"/>
        </w:rPr>
        <w:t>专业</w:t>
      </w:r>
      <w:r>
        <w:rPr>
          <w:rFonts w:hint="default" w:ascii="宋体" w:hAnsi="宋体" w:eastAsia="宋体" w:cs="宋体"/>
          <w:color w:val="000000"/>
          <w:kern w:val="0"/>
          <w:sz w:val="28"/>
          <w:szCs w:val="28"/>
          <w:highlight w:val="none"/>
        </w:rPr>
        <w:t>基地</w:t>
      </w:r>
      <w:r>
        <w:rPr>
          <w:rFonts w:hint="default" w:ascii="宋体" w:hAnsi="宋体" w:eastAsia="宋体" w:cs="宋体"/>
          <w:color w:val="000000"/>
          <w:kern w:val="0"/>
          <w:sz w:val="28"/>
          <w:szCs w:val="28"/>
          <w:highlight w:val="none"/>
          <w:lang w:val="en-US" w:eastAsia="zh-CN"/>
        </w:rPr>
        <w:t>为广州医科大学临床检验诊断学研究生培养点</w:t>
      </w:r>
      <w:r>
        <w:rPr>
          <w:rFonts w:hint="eastAsia" w:ascii="宋体" w:hAnsi="宋体" w:eastAsia="宋体" w:cs="宋体"/>
          <w:color w:val="000000"/>
          <w:kern w:val="0"/>
          <w:sz w:val="28"/>
          <w:szCs w:val="28"/>
          <w:highlight w:val="none"/>
          <w:lang w:val="en-US" w:eastAsia="zh-CN"/>
        </w:rPr>
        <w:t>，</w:t>
      </w:r>
      <w:r>
        <w:rPr>
          <w:rFonts w:hint="default" w:ascii="宋体" w:hAnsi="宋体" w:eastAsia="宋体" w:cs="宋体"/>
          <w:color w:val="000000"/>
          <w:kern w:val="0"/>
          <w:sz w:val="28"/>
          <w:szCs w:val="28"/>
          <w:highlight w:val="none"/>
          <w:lang w:val="en-US" w:eastAsia="zh-CN"/>
        </w:rPr>
        <w:t>拥</w:t>
      </w:r>
      <w:r>
        <w:rPr>
          <w:rFonts w:hint="default" w:ascii="宋体" w:hAnsi="宋体" w:eastAsia="宋体" w:cs="宋体"/>
          <w:color w:val="000000"/>
          <w:kern w:val="0"/>
          <w:sz w:val="28"/>
          <w:szCs w:val="28"/>
          <w:highlight w:val="none"/>
        </w:rPr>
        <w:t>有</w:t>
      </w:r>
      <w:r>
        <w:rPr>
          <w:rFonts w:hint="eastAsia" w:ascii="宋体" w:hAnsi="宋体" w:cs="宋体"/>
          <w:color w:val="000000"/>
          <w:kern w:val="0"/>
          <w:sz w:val="28"/>
          <w:szCs w:val="28"/>
          <w:highlight w:val="none"/>
          <w:lang w:val="en-US" w:eastAsia="zh-CN"/>
        </w:rPr>
        <w:t>1</w:t>
      </w:r>
      <w:r>
        <w:rPr>
          <w:rFonts w:hint="default" w:ascii="宋体" w:hAnsi="宋体" w:eastAsia="宋体" w:cs="宋体"/>
          <w:color w:val="000000"/>
          <w:kern w:val="0"/>
          <w:sz w:val="28"/>
          <w:szCs w:val="28"/>
          <w:highlight w:val="none"/>
        </w:rPr>
        <w:t>名博士研究生导师</w:t>
      </w:r>
      <w:r>
        <w:rPr>
          <w:rFonts w:hint="eastAsia" w:ascii="宋体" w:hAnsi="宋体" w:eastAsia="宋体" w:cs="宋体"/>
          <w:color w:val="000000"/>
          <w:kern w:val="0"/>
          <w:sz w:val="28"/>
          <w:szCs w:val="28"/>
          <w:highlight w:val="none"/>
          <w:lang w:val="en-US" w:eastAsia="zh-CN"/>
        </w:rPr>
        <w:t>和</w:t>
      </w:r>
      <w:r>
        <w:rPr>
          <w:rFonts w:hint="default" w:ascii="宋体" w:hAnsi="宋体" w:eastAsia="宋体" w:cs="宋体"/>
          <w:color w:val="000000"/>
          <w:kern w:val="0"/>
          <w:sz w:val="28"/>
          <w:szCs w:val="28"/>
          <w:highlight w:val="none"/>
        </w:rPr>
        <w:t>4名</w:t>
      </w:r>
      <w:r>
        <w:rPr>
          <w:rFonts w:hint="default" w:ascii="宋体" w:hAnsi="宋体" w:eastAsia="宋体" w:cs="宋体"/>
          <w:color w:val="000000"/>
          <w:kern w:val="0"/>
          <w:sz w:val="28"/>
          <w:szCs w:val="28"/>
          <w:highlight w:val="none"/>
          <w:lang w:val="en-US" w:eastAsia="zh-CN"/>
        </w:rPr>
        <w:t>硕士</w:t>
      </w:r>
      <w:r>
        <w:rPr>
          <w:rFonts w:hint="default" w:ascii="宋体" w:hAnsi="宋体" w:eastAsia="宋体" w:cs="宋体"/>
          <w:color w:val="000000"/>
          <w:kern w:val="0"/>
          <w:sz w:val="28"/>
          <w:szCs w:val="28"/>
          <w:highlight w:val="none"/>
        </w:rPr>
        <w:t>研究生导师</w:t>
      </w:r>
      <w:r>
        <w:rPr>
          <w:rFonts w:hint="eastAsia" w:ascii="宋体" w:hAnsi="宋体" w:eastAsia="宋体" w:cs="宋体"/>
          <w:color w:val="000000"/>
          <w:kern w:val="0"/>
          <w:sz w:val="28"/>
          <w:szCs w:val="28"/>
          <w:highlight w:val="none"/>
          <w:lang w:eastAsia="zh-CN"/>
        </w:rPr>
        <w:t>，</w:t>
      </w:r>
      <w:r>
        <w:rPr>
          <w:rFonts w:hint="default" w:ascii="宋体" w:hAnsi="宋体" w:eastAsia="宋体" w:cs="宋体"/>
          <w:color w:val="000000"/>
          <w:kern w:val="0"/>
          <w:sz w:val="28"/>
          <w:szCs w:val="28"/>
          <w:highlight w:val="none"/>
          <w:lang w:val="en-US" w:eastAsia="zh-CN"/>
        </w:rPr>
        <w:t>并且</w:t>
      </w:r>
      <w:r>
        <w:rPr>
          <w:rFonts w:hint="eastAsia" w:ascii="宋体" w:hAnsi="宋体" w:eastAsia="宋体" w:cs="宋体"/>
          <w:color w:val="000000"/>
          <w:kern w:val="0"/>
          <w:sz w:val="28"/>
          <w:szCs w:val="28"/>
          <w:highlight w:val="none"/>
          <w:lang w:val="en-US" w:eastAsia="zh-CN"/>
        </w:rPr>
        <w:t>是</w:t>
      </w:r>
      <w:r>
        <w:rPr>
          <w:rFonts w:hint="default" w:ascii="宋体" w:hAnsi="宋体" w:eastAsia="宋体" w:cs="宋体"/>
          <w:color w:val="000000"/>
          <w:kern w:val="0"/>
          <w:sz w:val="28"/>
          <w:szCs w:val="28"/>
          <w:highlight w:val="none"/>
          <w:lang w:val="en-US" w:eastAsia="zh-CN"/>
        </w:rPr>
        <w:t>博士后创新实践基地合作培养点</w:t>
      </w:r>
      <w:r>
        <w:rPr>
          <w:rFonts w:hint="eastAsia" w:ascii="宋体" w:hAnsi="宋体" w:cs="宋体"/>
          <w:color w:val="000000"/>
          <w:kern w:val="0"/>
          <w:sz w:val="28"/>
          <w:szCs w:val="28"/>
          <w:highlight w:val="none"/>
          <w:lang w:eastAsia="zh-CN"/>
        </w:rPr>
        <w:t>。</w:t>
      </w:r>
      <w:r>
        <w:rPr>
          <w:rFonts w:hint="default" w:ascii="宋体" w:hAnsi="宋体" w:eastAsia="宋体" w:cs="宋体"/>
          <w:color w:val="000000"/>
          <w:kern w:val="0"/>
          <w:sz w:val="28"/>
          <w:szCs w:val="28"/>
          <w:highlight w:val="none"/>
          <w:lang w:val="en-US" w:eastAsia="zh-CN"/>
        </w:rPr>
        <w:t>基地为省内</w:t>
      </w:r>
      <w:r>
        <w:rPr>
          <w:rFonts w:hint="default" w:ascii="宋体" w:hAnsi="宋体" w:eastAsia="宋体" w:cs="宋体"/>
          <w:color w:val="000000"/>
          <w:kern w:val="0"/>
          <w:sz w:val="28"/>
          <w:szCs w:val="28"/>
          <w:highlight w:val="none"/>
        </w:rPr>
        <w:t>多所医学院校的医学检验技术临床实践基地，每年承担40余名检验专业学生的实践带教，同时承担了广州医科大学医学检验技术专业《临床沟通能力》本科课程教学任务</w:t>
      </w:r>
      <w:r>
        <w:rPr>
          <w:rFonts w:hint="eastAsia" w:ascii="宋体" w:hAnsi="宋体" w:cs="宋体"/>
          <w:color w:val="000000"/>
          <w:kern w:val="0"/>
          <w:sz w:val="28"/>
          <w:szCs w:val="28"/>
          <w:highlight w:val="none"/>
          <w:lang w:eastAsia="zh-CN"/>
        </w:rPr>
        <w:t>。</w:t>
      </w:r>
      <w:r>
        <w:rPr>
          <w:rFonts w:hint="default" w:ascii="宋体" w:hAnsi="宋体" w:eastAsia="宋体" w:cs="宋体"/>
          <w:color w:val="000000"/>
          <w:kern w:val="0"/>
          <w:sz w:val="28"/>
          <w:szCs w:val="28"/>
          <w:highlight w:val="none"/>
        </w:rPr>
        <w:t>近5年接收省内及周边省份进修生40余名。</w:t>
      </w:r>
      <w:r>
        <w:rPr>
          <w:rFonts w:hint="eastAsia" w:ascii="宋体" w:hAnsi="宋体" w:cs="宋体"/>
          <w:color w:val="000000"/>
          <w:kern w:val="0"/>
          <w:sz w:val="28"/>
          <w:szCs w:val="28"/>
          <w:highlight w:val="none"/>
          <w:lang w:val="en-US" w:eastAsia="zh-CN"/>
        </w:rPr>
        <w:t>专业</w:t>
      </w:r>
      <w:r>
        <w:rPr>
          <w:rFonts w:hint="default" w:ascii="宋体" w:hAnsi="宋体" w:eastAsia="宋体" w:cs="宋体"/>
          <w:color w:val="000000"/>
          <w:kern w:val="0"/>
          <w:sz w:val="28"/>
          <w:szCs w:val="28"/>
          <w:highlight w:val="none"/>
        </w:rPr>
        <w:t>基地在科研工作方面也取得一定成绩，共获得国家、省级、厅局级等科研立项28项，以第一作者或通讯作者发表SCI论文32篇，5分SCI论文以上11篇，累计影响因子约150分;发表中文论文近200篇，获得国家专利授权5项；承担多项临床试验。</w:t>
      </w:r>
      <w:r>
        <w:rPr>
          <w:rFonts w:hint="eastAsia" w:ascii="宋体" w:hAnsi="宋体" w:cs="宋体"/>
          <w:color w:val="000000"/>
          <w:kern w:val="0"/>
          <w:sz w:val="28"/>
          <w:szCs w:val="28"/>
          <w:highlight w:val="none"/>
          <w:lang w:val="en-US" w:eastAsia="zh-CN"/>
        </w:rPr>
        <w:t>专业</w:t>
      </w:r>
      <w:r>
        <w:rPr>
          <w:rFonts w:hint="default" w:ascii="宋体" w:hAnsi="宋体" w:eastAsia="宋体" w:cs="宋体"/>
          <w:color w:val="000000"/>
          <w:kern w:val="0"/>
          <w:sz w:val="28"/>
          <w:szCs w:val="28"/>
          <w:highlight w:val="none"/>
        </w:rPr>
        <w:t>基地积极参与临床危重症会诊，不断创新检验服务，负责广东省重大公共卫生项目实验室专项培训任务，并与省内19家基层医院签署专科联盟协议书，在省内外具有一定的知名度。</w:t>
      </w:r>
    </w:p>
    <w:p>
      <w:pPr>
        <w:spacing w:line="240" w:lineRule="auto"/>
        <w:ind w:firstLine="562" w:firstLineChars="200"/>
        <w:jc w:val="both"/>
        <w:rPr>
          <w:rFonts w:hint="eastAsia" w:ascii="宋体" w:hAnsi="宋体" w:eastAsia="宋体" w:cs="宋体"/>
          <w:b/>
          <w:bCs/>
          <w:sz w:val="28"/>
          <w:szCs w:val="28"/>
          <w:highlight w:val="none"/>
        </w:rPr>
      </w:pPr>
      <w:r>
        <w:rPr>
          <w:rFonts w:hint="eastAsia" w:ascii="宋体" w:hAnsi="宋体" w:eastAsia="宋体" w:cs="宋体"/>
          <w:b/>
          <w:color w:val="000000"/>
          <w:sz w:val="28"/>
          <w:szCs w:val="28"/>
          <w:highlight w:val="none"/>
        </w:rPr>
        <w:t>放射科</w:t>
      </w:r>
      <w:r>
        <w:rPr>
          <w:rFonts w:hint="eastAsia" w:ascii="宋体" w:hAnsi="宋体" w:cs="宋体"/>
          <w:b/>
          <w:color w:val="000000"/>
          <w:sz w:val="28"/>
          <w:szCs w:val="28"/>
          <w:highlight w:val="none"/>
          <w:lang w:val="en-US" w:eastAsia="zh-CN"/>
        </w:rPr>
        <w:t>专业</w:t>
      </w:r>
      <w:r>
        <w:rPr>
          <w:rFonts w:hint="eastAsia" w:ascii="宋体" w:hAnsi="宋体" w:eastAsia="宋体" w:cs="宋体"/>
          <w:b/>
          <w:color w:val="000000"/>
          <w:sz w:val="28"/>
          <w:szCs w:val="28"/>
          <w:highlight w:val="none"/>
        </w:rPr>
        <w:t>基地：</w:t>
      </w:r>
      <w:r>
        <w:rPr>
          <w:rFonts w:hint="eastAsia" w:ascii="宋体" w:hAnsi="宋体" w:eastAsia="宋体" w:cs="宋体"/>
          <w:color w:val="000000"/>
          <w:kern w:val="0"/>
          <w:sz w:val="28"/>
          <w:szCs w:val="28"/>
          <w:highlight w:val="none"/>
        </w:rPr>
        <w:t>广东省医学会放射专业委员会乳腺学组、广东省妇幼保健协会放射专业委员会主委单位，</w:t>
      </w:r>
      <w:r>
        <w:rPr>
          <w:rFonts w:hint="eastAsia" w:ascii="宋体" w:hAnsi="宋体" w:cs="宋体"/>
          <w:color w:val="000000"/>
          <w:kern w:val="0"/>
          <w:sz w:val="28"/>
          <w:szCs w:val="28"/>
          <w:highlight w:val="none"/>
          <w:lang w:val="en-US" w:eastAsia="zh-CN"/>
        </w:rPr>
        <w:t>专业</w:t>
      </w:r>
      <w:r>
        <w:rPr>
          <w:rFonts w:hint="eastAsia" w:ascii="宋体" w:hAnsi="宋体" w:eastAsia="宋体" w:cs="宋体"/>
          <w:color w:val="000000"/>
          <w:kern w:val="0"/>
          <w:sz w:val="28"/>
          <w:szCs w:val="28"/>
          <w:highlight w:val="none"/>
        </w:rPr>
        <w:t>基地现有职工</w:t>
      </w:r>
      <w:r>
        <w:rPr>
          <w:rFonts w:hint="eastAsia" w:ascii="宋体" w:hAnsi="宋体" w:cs="宋体"/>
          <w:color w:val="000000"/>
          <w:kern w:val="0"/>
          <w:sz w:val="28"/>
          <w:szCs w:val="28"/>
          <w:highlight w:val="none"/>
          <w:lang w:val="en-US" w:eastAsia="zh-CN"/>
        </w:rPr>
        <w:t>48</w:t>
      </w:r>
      <w:r>
        <w:rPr>
          <w:rFonts w:hint="eastAsia" w:ascii="宋体" w:hAnsi="宋体" w:eastAsia="宋体" w:cs="宋体"/>
          <w:color w:val="000000"/>
          <w:kern w:val="0"/>
          <w:sz w:val="28"/>
          <w:szCs w:val="28"/>
          <w:highlight w:val="none"/>
        </w:rPr>
        <w:t>人，住培带教老师1</w:t>
      </w:r>
      <w:r>
        <w:rPr>
          <w:rFonts w:hint="eastAsia" w:ascii="宋体" w:hAnsi="宋体" w:cs="宋体"/>
          <w:color w:val="000000"/>
          <w:kern w:val="0"/>
          <w:sz w:val="28"/>
          <w:szCs w:val="28"/>
          <w:highlight w:val="none"/>
          <w:lang w:val="en-US" w:eastAsia="zh-CN"/>
        </w:rPr>
        <w:t>9</w:t>
      </w:r>
      <w:r>
        <w:rPr>
          <w:rFonts w:hint="eastAsia" w:ascii="宋体" w:hAnsi="宋体" w:eastAsia="宋体" w:cs="宋体"/>
          <w:color w:val="000000"/>
          <w:kern w:val="0"/>
          <w:sz w:val="28"/>
          <w:szCs w:val="28"/>
          <w:highlight w:val="none"/>
        </w:rPr>
        <w:t>人</w:t>
      </w:r>
      <w:r>
        <w:rPr>
          <w:rFonts w:hint="eastAsia" w:ascii="宋体" w:hAnsi="宋体" w:cs="宋体"/>
          <w:color w:val="000000"/>
          <w:kern w:val="0"/>
          <w:sz w:val="28"/>
          <w:szCs w:val="28"/>
          <w:highlight w:val="none"/>
          <w:lang w:eastAsia="zh-CN"/>
        </w:rPr>
        <w:t>，</w:t>
      </w:r>
      <w:r>
        <w:rPr>
          <w:rFonts w:hint="eastAsia" w:ascii="宋体" w:hAnsi="宋体" w:eastAsia="宋体" w:cs="宋体"/>
          <w:color w:val="000000"/>
          <w:kern w:val="0"/>
          <w:sz w:val="28"/>
          <w:szCs w:val="28"/>
          <w:highlight w:val="none"/>
        </w:rPr>
        <w:t>主任医师6人，副主任医师9人</w:t>
      </w:r>
      <w:r>
        <w:rPr>
          <w:rFonts w:hint="eastAsia" w:ascii="宋体" w:hAnsi="宋体" w:cs="宋体"/>
          <w:color w:val="000000"/>
          <w:kern w:val="0"/>
          <w:sz w:val="28"/>
          <w:szCs w:val="28"/>
          <w:highlight w:val="none"/>
          <w:lang w:eastAsia="zh-CN"/>
        </w:rPr>
        <w:t>，</w:t>
      </w:r>
      <w:r>
        <w:rPr>
          <w:rFonts w:hint="eastAsia" w:ascii="宋体" w:hAnsi="宋体" w:eastAsia="宋体" w:cs="宋体"/>
          <w:color w:val="000000"/>
          <w:kern w:val="0"/>
          <w:sz w:val="28"/>
          <w:szCs w:val="28"/>
          <w:highlight w:val="none"/>
        </w:rPr>
        <w:t>博士5人</w:t>
      </w:r>
      <w:r>
        <w:rPr>
          <w:rFonts w:hint="eastAsia" w:ascii="宋体" w:hAnsi="宋体" w:cs="宋体"/>
          <w:color w:val="000000"/>
          <w:kern w:val="0"/>
          <w:sz w:val="28"/>
          <w:szCs w:val="28"/>
          <w:highlight w:val="none"/>
          <w:lang w:eastAsia="zh-CN"/>
        </w:rPr>
        <w:t>，</w:t>
      </w:r>
      <w:r>
        <w:rPr>
          <w:rFonts w:hint="eastAsia" w:ascii="宋体" w:hAnsi="宋体" w:eastAsia="宋体" w:cs="宋体"/>
          <w:color w:val="000000"/>
          <w:kern w:val="0"/>
          <w:sz w:val="28"/>
          <w:szCs w:val="28"/>
          <w:highlight w:val="none"/>
        </w:rPr>
        <w:t>博士</w:t>
      </w:r>
      <w:r>
        <w:rPr>
          <w:rFonts w:hint="eastAsia" w:ascii="宋体" w:hAnsi="宋体" w:cs="宋体"/>
          <w:color w:val="000000"/>
          <w:kern w:val="0"/>
          <w:sz w:val="28"/>
          <w:szCs w:val="28"/>
          <w:highlight w:val="none"/>
          <w:lang w:val="en-US" w:eastAsia="zh-CN"/>
        </w:rPr>
        <w:t>生</w:t>
      </w:r>
      <w:r>
        <w:rPr>
          <w:rFonts w:hint="eastAsia" w:ascii="宋体" w:hAnsi="宋体" w:eastAsia="宋体" w:cs="宋体"/>
          <w:color w:val="000000"/>
          <w:kern w:val="0"/>
          <w:sz w:val="28"/>
          <w:szCs w:val="28"/>
          <w:highlight w:val="none"/>
        </w:rPr>
        <w:t>导师1人，硕士</w:t>
      </w:r>
      <w:r>
        <w:rPr>
          <w:rFonts w:hint="eastAsia" w:ascii="宋体" w:hAnsi="宋体" w:cs="宋体"/>
          <w:color w:val="000000"/>
          <w:kern w:val="0"/>
          <w:sz w:val="28"/>
          <w:szCs w:val="28"/>
          <w:highlight w:val="none"/>
          <w:lang w:val="en-US" w:eastAsia="zh-CN"/>
        </w:rPr>
        <w:t>生</w:t>
      </w:r>
      <w:r>
        <w:rPr>
          <w:rFonts w:hint="eastAsia" w:ascii="宋体" w:hAnsi="宋体" w:eastAsia="宋体" w:cs="宋体"/>
          <w:color w:val="000000"/>
          <w:kern w:val="0"/>
          <w:sz w:val="28"/>
          <w:szCs w:val="28"/>
          <w:highlight w:val="none"/>
        </w:rPr>
        <w:t>导师7人</w:t>
      </w:r>
      <w:r>
        <w:rPr>
          <w:rFonts w:hint="eastAsia" w:ascii="宋体" w:hAnsi="宋体" w:cs="宋体"/>
          <w:color w:val="000000"/>
          <w:kern w:val="0"/>
          <w:sz w:val="28"/>
          <w:szCs w:val="28"/>
          <w:highlight w:val="none"/>
          <w:lang w:eastAsia="zh-CN"/>
        </w:rPr>
        <w:t>。</w:t>
      </w:r>
      <w:r>
        <w:rPr>
          <w:rFonts w:hint="eastAsia" w:ascii="宋体" w:hAnsi="宋体" w:eastAsia="宋体" w:cs="宋体"/>
          <w:color w:val="000000"/>
          <w:kern w:val="0"/>
          <w:sz w:val="28"/>
          <w:szCs w:val="28"/>
          <w:highlight w:val="none"/>
        </w:rPr>
        <w:t>带教师资临床及教学经验丰富。放射科拥有飞利浦DR、GE乳腺数字断层摄影、东芝64排螺旋CT、西门子128层螺旋CT、1.5T GE磁共振、3.OT飞利浦磁共振以及飞利浦DSA等先进影像检查设备。经过多年发展，已成为集影像诊断、介入治疗一体化的综合型放射科</w:t>
      </w:r>
      <w:r>
        <w:rPr>
          <w:rFonts w:hint="eastAsia" w:ascii="宋体" w:hAnsi="宋体" w:cs="宋体"/>
          <w:color w:val="000000"/>
          <w:kern w:val="0"/>
          <w:sz w:val="28"/>
          <w:szCs w:val="28"/>
          <w:highlight w:val="none"/>
          <w:lang w:eastAsia="zh-CN"/>
        </w:rPr>
        <w:t>。</w:t>
      </w:r>
      <w:r>
        <w:rPr>
          <w:rFonts w:hint="eastAsia" w:ascii="宋体" w:hAnsi="宋体" w:eastAsia="宋体" w:cs="宋体"/>
          <w:color w:val="000000"/>
          <w:kern w:val="0"/>
          <w:sz w:val="28"/>
          <w:szCs w:val="28"/>
          <w:highlight w:val="none"/>
        </w:rPr>
        <w:t>医、教、研协调发展，衍生出了胎儿磁共振、乳腺钼靶、乳腺钼靶数字定位活检术、乳腺磁共振等一批具有妇儿特色的诊疗业务，是广东省乳腺癌筛查指导单位。</w:t>
      </w:r>
      <w:r>
        <w:rPr>
          <w:rFonts w:hint="eastAsia" w:ascii="宋体" w:hAnsi="宋体" w:cs="宋体"/>
          <w:color w:val="000000"/>
          <w:kern w:val="0"/>
          <w:sz w:val="28"/>
          <w:szCs w:val="28"/>
          <w:highlight w:val="none"/>
          <w:lang w:val="en-US" w:eastAsia="zh-CN"/>
        </w:rPr>
        <w:t>同时，广东省妇幼保健院以影像中心为基础大力推进医联体工作，与十余家妇幼保健院建立了远程影像专科联盟。</w:t>
      </w:r>
      <w:r>
        <w:rPr>
          <w:rFonts w:hint="eastAsia" w:ascii="宋体" w:hAnsi="宋体" w:eastAsia="宋体" w:cs="宋体"/>
          <w:color w:val="000000"/>
          <w:kern w:val="0"/>
          <w:sz w:val="28"/>
          <w:szCs w:val="28"/>
          <w:highlight w:val="none"/>
        </w:rPr>
        <w:t>1997年以来，为数十万名妇女开展了乳腺钼靶摄影术和数字化定位活检术检查，确诊乳腺癌</w:t>
      </w:r>
      <w:r>
        <w:rPr>
          <w:rFonts w:hint="eastAsia" w:ascii="宋体" w:hAnsi="宋体" w:cs="宋体"/>
          <w:color w:val="000000"/>
          <w:kern w:val="0"/>
          <w:sz w:val="28"/>
          <w:szCs w:val="28"/>
          <w:highlight w:val="none"/>
          <w:lang w:val="en-US" w:eastAsia="zh-CN"/>
        </w:rPr>
        <w:t>万余</w:t>
      </w:r>
      <w:r>
        <w:rPr>
          <w:rFonts w:hint="eastAsia" w:ascii="宋体" w:hAnsi="宋体" w:eastAsia="宋体" w:cs="宋体"/>
          <w:color w:val="000000"/>
          <w:kern w:val="0"/>
          <w:sz w:val="28"/>
          <w:szCs w:val="28"/>
          <w:highlight w:val="none"/>
        </w:rPr>
        <w:t>例。基地</w:t>
      </w:r>
      <w:r>
        <w:rPr>
          <w:rFonts w:hint="eastAsia" w:ascii="宋体" w:hAnsi="宋体" w:cs="宋体"/>
          <w:color w:val="000000"/>
          <w:kern w:val="0"/>
          <w:sz w:val="28"/>
          <w:szCs w:val="28"/>
          <w:highlight w:val="none"/>
          <w:lang w:val="en-US" w:eastAsia="zh-CN"/>
        </w:rPr>
        <w:t>年</w:t>
      </w:r>
      <w:r>
        <w:rPr>
          <w:rFonts w:hint="eastAsia" w:ascii="宋体" w:hAnsi="宋体" w:eastAsia="宋体" w:cs="宋体"/>
          <w:color w:val="000000"/>
          <w:kern w:val="0"/>
          <w:sz w:val="28"/>
          <w:szCs w:val="28"/>
          <w:highlight w:val="none"/>
        </w:rPr>
        <w:t>开展胎儿磁共振检查数千例，为控制出生缺陷、保障优生优育作出卓越贡献。</w:t>
      </w:r>
      <w:r>
        <w:rPr>
          <w:rFonts w:hint="eastAsia" w:ascii="宋体" w:hAnsi="宋体" w:cs="宋体"/>
          <w:color w:val="000000"/>
          <w:kern w:val="0"/>
          <w:sz w:val="28"/>
          <w:szCs w:val="28"/>
          <w:highlight w:val="none"/>
          <w:lang w:val="en-US" w:eastAsia="zh-CN"/>
        </w:rPr>
        <w:t>专业</w:t>
      </w:r>
      <w:r>
        <w:rPr>
          <w:rFonts w:hint="eastAsia" w:ascii="宋体" w:hAnsi="宋体" w:eastAsia="宋体" w:cs="宋体"/>
          <w:color w:val="000000"/>
          <w:kern w:val="0"/>
          <w:sz w:val="28"/>
          <w:szCs w:val="28"/>
          <w:highlight w:val="none"/>
        </w:rPr>
        <w:t>基地介入团队在妇产科凶险事件发生的预防性介入处理、输卵管复通及栓塞、儿童血管瘤治疗上具有成熟的技术和丰富的经验</w:t>
      </w:r>
      <w:r>
        <w:rPr>
          <w:rFonts w:hint="eastAsia" w:ascii="宋体" w:hAnsi="宋体" w:cs="宋体"/>
          <w:color w:val="000000"/>
          <w:kern w:val="0"/>
          <w:sz w:val="28"/>
          <w:szCs w:val="28"/>
          <w:highlight w:val="none"/>
          <w:lang w:eastAsia="zh-CN"/>
        </w:rPr>
        <w:t>，</w:t>
      </w:r>
      <w:r>
        <w:rPr>
          <w:rFonts w:hint="eastAsia" w:ascii="宋体" w:hAnsi="宋体" w:cs="宋体"/>
          <w:color w:val="000000"/>
          <w:kern w:val="0"/>
          <w:sz w:val="28"/>
          <w:szCs w:val="28"/>
          <w:highlight w:val="none"/>
          <w:lang w:val="en-US" w:eastAsia="zh-CN"/>
        </w:rPr>
        <w:t>获得临床和患者广泛认可，在业界具有较大的影响力</w:t>
      </w:r>
      <w:r>
        <w:rPr>
          <w:rFonts w:hint="eastAsia" w:ascii="宋体" w:hAnsi="宋体" w:eastAsia="宋体" w:cs="宋体"/>
          <w:color w:val="000000"/>
          <w:kern w:val="0"/>
          <w:sz w:val="28"/>
          <w:szCs w:val="28"/>
          <w:highlight w:val="none"/>
        </w:rPr>
        <w:t>。</w:t>
      </w:r>
    </w:p>
    <w:p>
      <w:pPr>
        <w:spacing w:line="240" w:lineRule="auto"/>
        <w:ind w:firstLine="562" w:firstLineChars="200"/>
        <w:jc w:val="both"/>
        <w:rPr>
          <w:rFonts w:hint="eastAsia" w:ascii="宋体" w:hAnsi="宋体" w:cs="宋体"/>
          <w:color w:val="auto"/>
          <w:kern w:val="0"/>
          <w:sz w:val="28"/>
          <w:szCs w:val="28"/>
          <w:highlight w:val="none"/>
        </w:rPr>
      </w:pPr>
      <w:r>
        <w:rPr>
          <w:rFonts w:hint="eastAsia" w:ascii="宋体" w:hAnsi="宋体" w:eastAsia="宋体" w:cs="宋体"/>
          <w:b/>
          <w:bCs/>
          <w:color w:val="000000"/>
          <w:kern w:val="0"/>
          <w:sz w:val="28"/>
          <w:szCs w:val="28"/>
          <w:highlight w:val="none"/>
        </w:rPr>
        <w:t>超声医学科</w:t>
      </w:r>
      <w:r>
        <w:rPr>
          <w:rFonts w:hint="eastAsia" w:ascii="宋体" w:hAnsi="宋体" w:cs="宋体"/>
          <w:b/>
          <w:color w:val="000000"/>
          <w:sz w:val="28"/>
          <w:szCs w:val="28"/>
          <w:highlight w:val="none"/>
          <w:lang w:val="en-US" w:eastAsia="zh-CN"/>
        </w:rPr>
        <w:t>专业</w:t>
      </w:r>
      <w:r>
        <w:rPr>
          <w:rFonts w:hint="eastAsia" w:ascii="宋体" w:hAnsi="宋体" w:eastAsia="宋体" w:cs="宋体"/>
          <w:b/>
          <w:bCs/>
          <w:color w:val="000000"/>
          <w:kern w:val="0"/>
          <w:sz w:val="28"/>
          <w:szCs w:val="28"/>
          <w:highlight w:val="none"/>
        </w:rPr>
        <w:t>基地：</w:t>
      </w:r>
      <w:r>
        <w:rPr>
          <w:rFonts w:hint="eastAsia" w:ascii="宋体" w:hAnsi="宋体" w:cs="宋体"/>
          <w:color w:val="auto"/>
          <w:kern w:val="0"/>
          <w:sz w:val="28"/>
          <w:szCs w:val="28"/>
          <w:highlight w:val="none"/>
        </w:rPr>
        <w:t>2014年成为</w:t>
      </w:r>
      <w:r>
        <w:rPr>
          <w:rFonts w:hint="eastAsia" w:ascii="宋体" w:hAnsi="宋体" w:cs="宋体"/>
          <w:color w:val="auto"/>
          <w:kern w:val="0"/>
          <w:sz w:val="28"/>
          <w:szCs w:val="28"/>
          <w:highlight w:val="none"/>
          <w:lang w:val="en-US" w:eastAsia="zh-CN"/>
        </w:rPr>
        <w:t>国家</w:t>
      </w:r>
      <w:r>
        <w:rPr>
          <w:rFonts w:hint="eastAsia" w:ascii="宋体" w:hAnsi="宋体" w:cs="宋体"/>
          <w:color w:val="auto"/>
          <w:kern w:val="0"/>
          <w:sz w:val="28"/>
          <w:szCs w:val="28"/>
          <w:highlight w:val="none"/>
        </w:rPr>
        <w:t>第一批住院医师规范化培训</w:t>
      </w:r>
      <w:r>
        <w:rPr>
          <w:rFonts w:hint="eastAsia" w:ascii="宋体" w:hAnsi="宋体" w:cs="宋体"/>
          <w:color w:val="auto"/>
          <w:kern w:val="0"/>
          <w:sz w:val="28"/>
          <w:szCs w:val="28"/>
          <w:highlight w:val="none"/>
          <w:lang w:val="en-US" w:eastAsia="zh-CN"/>
        </w:rPr>
        <w:t>专业</w:t>
      </w:r>
      <w:r>
        <w:rPr>
          <w:rFonts w:hint="eastAsia" w:ascii="宋体" w:hAnsi="宋体" w:cs="宋体"/>
          <w:color w:val="auto"/>
          <w:kern w:val="0"/>
          <w:sz w:val="28"/>
          <w:szCs w:val="28"/>
          <w:highlight w:val="none"/>
        </w:rPr>
        <w:t>基地，现有医护人员</w:t>
      </w:r>
      <w:r>
        <w:rPr>
          <w:rFonts w:ascii="宋体" w:hAnsi="宋体" w:cs="宋体"/>
          <w:color w:val="auto"/>
          <w:kern w:val="0"/>
          <w:sz w:val="28"/>
          <w:szCs w:val="28"/>
          <w:highlight w:val="none"/>
        </w:rPr>
        <w:t>65</w:t>
      </w:r>
      <w:r>
        <w:rPr>
          <w:rFonts w:hint="eastAsia" w:ascii="宋体" w:hAnsi="宋体" w:cs="宋体"/>
          <w:color w:val="auto"/>
          <w:kern w:val="0"/>
          <w:sz w:val="28"/>
          <w:szCs w:val="28"/>
          <w:highlight w:val="none"/>
        </w:rPr>
        <w:t>人，其中</w:t>
      </w:r>
      <w:r>
        <w:rPr>
          <w:rFonts w:hint="eastAsia" w:ascii="宋体" w:hAnsi="宋体" w:cs="宋体"/>
          <w:color w:val="auto"/>
          <w:kern w:val="0"/>
          <w:sz w:val="28"/>
          <w:szCs w:val="28"/>
          <w:highlight w:val="none"/>
          <w:lang w:val="en-US" w:eastAsia="zh-CN"/>
        </w:rPr>
        <w:t>硕士生导师7人、高级职称26人、中级职称26人，</w:t>
      </w:r>
      <w:r>
        <w:rPr>
          <w:rFonts w:hint="eastAsia" w:ascii="宋体" w:hAnsi="宋体" w:cs="宋体"/>
          <w:color w:val="auto"/>
          <w:kern w:val="0"/>
          <w:sz w:val="28"/>
          <w:szCs w:val="28"/>
          <w:highlight w:val="none"/>
        </w:rPr>
        <w:t>住培带教师资</w:t>
      </w:r>
      <w:r>
        <w:rPr>
          <w:rFonts w:ascii="宋体" w:hAnsi="宋体" w:cs="宋体"/>
          <w:color w:val="auto"/>
          <w:kern w:val="0"/>
          <w:sz w:val="28"/>
          <w:szCs w:val="28"/>
          <w:highlight w:val="none"/>
        </w:rPr>
        <w:t>3</w:t>
      </w:r>
      <w:r>
        <w:rPr>
          <w:rFonts w:hint="eastAsia" w:ascii="宋体" w:hAnsi="宋体" w:cs="宋体"/>
          <w:color w:val="auto"/>
          <w:kern w:val="0"/>
          <w:sz w:val="28"/>
          <w:szCs w:val="28"/>
          <w:highlight w:val="none"/>
          <w:lang w:val="en-US" w:eastAsia="zh-CN"/>
        </w:rPr>
        <w:t>4</w:t>
      </w:r>
      <w:r>
        <w:rPr>
          <w:rFonts w:hint="eastAsia" w:ascii="宋体" w:hAnsi="宋体" w:cs="宋体"/>
          <w:color w:val="auto"/>
          <w:kern w:val="0"/>
          <w:sz w:val="28"/>
          <w:szCs w:val="28"/>
          <w:highlight w:val="none"/>
        </w:rPr>
        <w:t>人，</w:t>
      </w:r>
      <w:r>
        <w:rPr>
          <w:rFonts w:hint="eastAsia" w:ascii="宋体" w:hAnsi="宋体" w:cs="宋体"/>
          <w:color w:val="auto"/>
          <w:kern w:val="0"/>
          <w:sz w:val="28"/>
          <w:szCs w:val="28"/>
          <w:highlight w:val="none"/>
          <w:lang w:val="en-US" w:eastAsia="zh-CN"/>
        </w:rPr>
        <w:t>产前超声诊断技术培训带教师资31人，具备优秀的专业师资团队。</w:t>
      </w:r>
      <w:r>
        <w:rPr>
          <w:rFonts w:hint="eastAsia" w:ascii="宋体" w:hAnsi="宋体" w:cs="宋体"/>
          <w:color w:val="auto"/>
          <w:kern w:val="0"/>
          <w:sz w:val="28"/>
          <w:szCs w:val="28"/>
          <w:highlight w:val="none"/>
        </w:rPr>
        <w:t>拥有先进的超声诊断设备</w:t>
      </w:r>
      <w:r>
        <w:rPr>
          <w:rFonts w:ascii="宋体" w:hAnsi="宋体" w:cs="宋体"/>
          <w:color w:val="auto"/>
          <w:kern w:val="0"/>
          <w:sz w:val="28"/>
          <w:szCs w:val="28"/>
          <w:highlight w:val="none"/>
        </w:rPr>
        <w:t>7</w:t>
      </w:r>
      <w:r>
        <w:rPr>
          <w:rFonts w:hint="eastAsia" w:ascii="宋体" w:hAnsi="宋体" w:cs="宋体"/>
          <w:color w:val="auto"/>
          <w:kern w:val="0"/>
          <w:sz w:val="28"/>
          <w:szCs w:val="28"/>
          <w:highlight w:val="none"/>
        </w:rPr>
        <w:t>0余台，日均检查量约</w:t>
      </w:r>
      <w:r>
        <w:rPr>
          <w:rFonts w:ascii="宋体" w:hAnsi="宋体" w:cs="宋体"/>
          <w:color w:val="auto"/>
          <w:kern w:val="0"/>
          <w:sz w:val="28"/>
          <w:szCs w:val="28"/>
          <w:highlight w:val="none"/>
        </w:rPr>
        <w:t>2100</w:t>
      </w:r>
      <w:r>
        <w:rPr>
          <w:rFonts w:hint="eastAsia" w:ascii="宋体" w:hAnsi="宋体" w:cs="宋体"/>
          <w:color w:val="auto"/>
          <w:kern w:val="0"/>
          <w:sz w:val="28"/>
          <w:szCs w:val="28"/>
          <w:highlight w:val="none"/>
        </w:rPr>
        <w:t>人次。</w:t>
      </w:r>
      <w:r>
        <w:rPr>
          <w:rFonts w:hint="eastAsia" w:ascii="宋体" w:hAnsi="宋体" w:cs="宋体"/>
          <w:color w:val="auto"/>
          <w:kern w:val="0"/>
          <w:sz w:val="28"/>
          <w:szCs w:val="28"/>
          <w:highlight w:val="none"/>
          <w:lang w:val="en-US" w:eastAsia="zh-CN"/>
        </w:rPr>
        <w:t>专业基地</w:t>
      </w:r>
      <w:r>
        <w:rPr>
          <w:rFonts w:hint="eastAsia" w:ascii="宋体" w:hAnsi="宋体" w:cs="宋体"/>
          <w:color w:val="auto"/>
          <w:kern w:val="0"/>
          <w:sz w:val="28"/>
          <w:szCs w:val="28"/>
          <w:highlight w:val="none"/>
        </w:rPr>
        <w:t>开展的超声检查项目覆盖了住培</w:t>
      </w:r>
      <w:r>
        <w:rPr>
          <w:rFonts w:hint="eastAsia" w:ascii="宋体" w:hAnsi="宋体" w:cs="宋体"/>
          <w:color w:val="auto"/>
          <w:kern w:val="0"/>
          <w:sz w:val="28"/>
          <w:szCs w:val="28"/>
          <w:highlight w:val="none"/>
          <w:lang w:val="en-US" w:eastAsia="zh-CN"/>
        </w:rPr>
        <w:t>七</w:t>
      </w:r>
      <w:r>
        <w:rPr>
          <w:rFonts w:hint="eastAsia" w:ascii="宋体" w:hAnsi="宋体" w:cs="宋体"/>
          <w:color w:val="auto"/>
          <w:kern w:val="0"/>
          <w:sz w:val="28"/>
          <w:szCs w:val="28"/>
          <w:highlight w:val="none"/>
        </w:rPr>
        <w:t>大亚专科，其中以“妇女儿童”为特色，妇产超声与儿科超声的病种极其丰富，是省内最大的胎儿畸形转诊中心之一。</w:t>
      </w:r>
      <w:r>
        <w:rPr>
          <w:rFonts w:hint="eastAsia" w:ascii="宋体" w:hAnsi="宋体" w:cs="宋体"/>
          <w:color w:val="auto"/>
          <w:kern w:val="0"/>
          <w:sz w:val="28"/>
          <w:szCs w:val="28"/>
          <w:highlight w:val="none"/>
          <w:lang w:val="en-US" w:eastAsia="zh-CN"/>
        </w:rPr>
        <w:t>专业</w:t>
      </w:r>
      <w:r>
        <w:rPr>
          <w:rFonts w:hint="eastAsia" w:ascii="宋体" w:hAnsi="宋体" w:cs="宋体"/>
          <w:color w:val="auto"/>
          <w:kern w:val="0"/>
          <w:sz w:val="28"/>
          <w:szCs w:val="28"/>
          <w:highlight w:val="none"/>
        </w:rPr>
        <w:t>基地</w:t>
      </w:r>
      <w:r>
        <w:rPr>
          <w:rFonts w:hint="eastAsia" w:ascii="宋体" w:hAnsi="宋体" w:cs="宋体"/>
          <w:color w:val="auto"/>
          <w:kern w:val="0"/>
          <w:sz w:val="28"/>
          <w:szCs w:val="28"/>
          <w:highlight w:val="none"/>
          <w:lang w:val="en-US" w:eastAsia="zh-CN"/>
        </w:rPr>
        <w:t>以分层递进为教学理念、以住培医师岗位胜任力的培养为中心、以理论授课与临床技能带教相结合的模式，设置了</w:t>
      </w:r>
      <w:r>
        <w:rPr>
          <w:rFonts w:hint="eastAsia" w:ascii="宋体" w:hAnsi="宋体" w:cs="宋体"/>
          <w:color w:val="auto"/>
          <w:kern w:val="0"/>
          <w:sz w:val="28"/>
          <w:szCs w:val="28"/>
          <w:highlight w:val="none"/>
        </w:rPr>
        <w:t>完善的教学体系与丰富的教学活动</w:t>
      </w:r>
      <w:r>
        <w:rPr>
          <w:rFonts w:hint="eastAsia" w:ascii="宋体" w:hAnsi="宋体" w:cs="宋体"/>
          <w:color w:val="auto"/>
          <w:kern w:val="0"/>
          <w:sz w:val="28"/>
          <w:szCs w:val="28"/>
          <w:highlight w:val="none"/>
          <w:lang w:val="en-US" w:eastAsia="zh-CN"/>
        </w:rPr>
        <w:t>，为住院医师规范化培训的顺利进行提供保障</w:t>
      </w:r>
      <w:r>
        <w:rPr>
          <w:rFonts w:hint="eastAsia" w:ascii="宋体" w:hAnsi="宋体" w:cs="宋体"/>
          <w:color w:val="auto"/>
          <w:kern w:val="0"/>
          <w:sz w:val="28"/>
          <w:szCs w:val="28"/>
          <w:highlight w:val="none"/>
        </w:rPr>
        <w:t>。截止至202</w:t>
      </w:r>
      <w:r>
        <w:rPr>
          <w:rFonts w:ascii="宋体" w:hAnsi="宋体" w:cs="宋体"/>
          <w:color w:val="auto"/>
          <w:kern w:val="0"/>
          <w:sz w:val="28"/>
          <w:szCs w:val="28"/>
          <w:highlight w:val="none"/>
        </w:rPr>
        <w:t>3</w:t>
      </w:r>
      <w:r>
        <w:rPr>
          <w:rFonts w:hint="eastAsia" w:ascii="宋体" w:hAnsi="宋体" w:cs="宋体"/>
          <w:color w:val="auto"/>
          <w:kern w:val="0"/>
          <w:sz w:val="28"/>
          <w:szCs w:val="28"/>
          <w:highlight w:val="none"/>
        </w:rPr>
        <w:t>年，共</w:t>
      </w:r>
      <w:r>
        <w:rPr>
          <w:rFonts w:ascii="宋体" w:hAnsi="宋体" w:cs="宋体"/>
          <w:color w:val="auto"/>
          <w:kern w:val="0"/>
          <w:sz w:val="28"/>
          <w:szCs w:val="28"/>
          <w:highlight w:val="none"/>
        </w:rPr>
        <w:t>51</w:t>
      </w:r>
      <w:r>
        <w:rPr>
          <w:rFonts w:hint="eastAsia" w:ascii="宋体" w:hAnsi="宋体" w:cs="宋体"/>
          <w:color w:val="auto"/>
          <w:kern w:val="0"/>
          <w:sz w:val="28"/>
          <w:szCs w:val="28"/>
          <w:highlight w:val="none"/>
          <w:lang w:val="en-US" w:eastAsia="zh-CN"/>
        </w:rPr>
        <w:t>名住培医师</w:t>
      </w:r>
      <w:r>
        <w:rPr>
          <w:rFonts w:hint="eastAsia" w:ascii="宋体" w:hAnsi="宋体" w:cs="宋体"/>
          <w:color w:val="auto"/>
          <w:kern w:val="0"/>
          <w:sz w:val="28"/>
          <w:szCs w:val="28"/>
          <w:highlight w:val="none"/>
        </w:rPr>
        <w:t>顺利结业，就业形势较好，其中三甲医院就业率达8</w:t>
      </w:r>
      <w:r>
        <w:rPr>
          <w:rFonts w:ascii="宋体" w:hAnsi="宋体" w:cs="宋体"/>
          <w:color w:val="auto"/>
          <w:kern w:val="0"/>
          <w:sz w:val="28"/>
          <w:szCs w:val="28"/>
          <w:highlight w:val="none"/>
        </w:rPr>
        <w:t>6</w:t>
      </w:r>
      <w:r>
        <w:rPr>
          <w:rFonts w:hint="eastAsia" w:ascii="宋体" w:hAnsi="宋体" w:cs="宋体"/>
          <w:color w:val="auto"/>
          <w:kern w:val="0"/>
          <w:sz w:val="28"/>
          <w:szCs w:val="28"/>
          <w:highlight w:val="none"/>
        </w:rPr>
        <w:t>%，普遍受到各级妇幼保健院的青睐。超声医学科是国家卫健委指定的全国产前诊断技术师资和骨干培训基地、广东省卫健委指定的广东省产前诊断专项技术指导中心，</w:t>
      </w:r>
      <w:r>
        <w:rPr>
          <w:rFonts w:hint="eastAsia" w:ascii="宋体" w:hAnsi="宋体" w:cs="宋体"/>
          <w:color w:val="auto"/>
          <w:kern w:val="0"/>
          <w:sz w:val="28"/>
          <w:szCs w:val="28"/>
          <w:highlight w:val="none"/>
          <w:lang w:val="en-US" w:eastAsia="zh-CN"/>
        </w:rPr>
        <w:t>近五年专业基地接受全国范围内的进修医生521名。</w:t>
      </w:r>
      <w:r>
        <w:rPr>
          <w:rFonts w:hint="eastAsia" w:ascii="宋体" w:hAnsi="宋体" w:cs="宋体"/>
          <w:color w:val="auto"/>
          <w:kern w:val="0"/>
          <w:sz w:val="28"/>
          <w:szCs w:val="28"/>
          <w:highlight w:val="none"/>
        </w:rPr>
        <w:t>住培</w:t>
      </w:r>
      <w:r>
        <w:rPr>
          <w:rFonts w:hint="eastAsia" w:ascii="宋体" w:hAnsi="宋体" w:cs="宋体"/>
          <w:color w:val="auto"/>
          <w:kern w:val="0"/>
          <w:sz w:val="28"/>
          <w:szCs w:val="28"/>
          <w:highlight w:val="none"/>
          <w:lang w:val="en-US" w:eastAsia="zh-CN"/>
        </w:rPr>
        <w:t>医师</w:t>
      </w:r>
      <w:r>
        <w:rPr>
          <w:rFonts w:hint="eastAsia" w:ascii="宋体" w:hAnsi="宋体" w:cs="宋体"/>
          <w:color w:val="auto"/>
          <w:kern w:val="0"/>
          <w:sz w:val="28"/>
          <w:szCs w:val="28"/>
          <w:highlight w:val="none"/>
        </w:rPr>
        <w:t>在培期间可参加产前超声诊断技术培训，通过考核可获取产前诊断技术（医学影像）结业证书。</w:t>
      </w:r>
    </w:p>
    <w:p>
      <w:pPr>
        <w:pageBreakBefore w:val="0"/>
        <w:kinsoku/>
        <w:wordWrap/>
        <w:overflowPunct/>
        <w:topLinePunct w:val="0"/>
        <w:bidi w:val="0"/>
        <w:spacing w:line="240" w:lineRule="auto"/>
        <w:ind w:firstLine="562" w:firstLineChars="200"/>
        <w:jc w:val="both"/>
        <w:textAlignment w:val="auto"/>
        <w:rPr>
          <w:rFonts w:hint="eastAsia" w:ascii="宋体" w:hAnsi="宋体" w:eastAsia="宋体" w:cs="宋体"/>
          <w:color w:val="auto"/>
          <w:sz w:val="28"/>
          <w:szCs w:val="28"/>
          <w:highlight w:val="none"/>
        </w:rPr>
      </w:pPr>
      <w:r>
        <w:rPr>
          <w:rFonts w:hint="eastAsia" w:ascii="宋体" w:hAnsi="宋体" w:eastAsia="宋体" w:cs="宋体"/>
          <w:b/>
          <w:bCs/>
          <w:color w:val="auto"/>
          <w:sz w:val="28"/>
          <w:szCs w:val="28"/>
          <w:highlight w:val="none"/>
        </w:rPr>
        <w:t>医学遗传科</w:t>
      </w:r>
      <w:r>
        <w:rPr>
          <w:rFonts w:hint="eastAsia" w:ascii="宋体" w:hAnsi="宋体" w:cs="宋体"/>
          <w:b/>
          <w:color w:val="000000"/>
          <w:sz w:val="28"/>
          <w:szCs w:val="28"/>
          <w:highlight w:val="none"/>
          <w:lang w:val="en-US" w:eastAsia="zh-CN"/>
        </w:rPr>
        <w:t>专业</w:t>
      </w:r>
      <w:r>
        <w:rPr>
          <w:rFonts w:hint="eastAsia" w:ascii="宋体" w:hAnsi="宋体" w:eastAsia="宋体" w:cs="宋体"/>
          <w:b/>
          <w:bCs/>
          <w:color w:val="auto"/>
          <w:sz w:val="28"/>
          <w:szCs w:val="28"/>
          <w:highlight w:val="none"/>
        </w:rPr>
        <w:t>基地：</w:t>
      </w:r>
      <w:r>
        <w:rPr>
          <w:rFonts w:hint="eastAsia" w:ascii="宋体" w:hAnsi="宋体" w:eastAsia="宋体" w:cs="宋体"/>
          <w:color w:val="auto"/>
          <w:sz w:val="28"/>
          <w:szCs w:val="28"/>
          <w:highlight w:val="none"/>
        </w:rPr>
        <w:t>为全国首批医学遗传科住院医师规范化培训</w:t>
      </w:r>
      <w:r>
        <w:rPr>
          <w:rFonts w:hint="eastAsia" w:ascii="宋体" w:hAnsi="宋体" w:cs="宋体"/>
          <w:color w:val="auto"/>
          <w:sz w:val="28"/>
          <w:szCs w:val="28"/>
          <w:highlight w:val="none"/>
          <w:lang w:val="en-US" w:eastAsia="zh-CN"/>
        </w:rPr>
        <w:t>专业</w:t>
      </w:r>
      <w:r>
        <w:rPr>
          <w:rFonts w:hint="eastAsia" w:ascii="宋体" w:hAnsi="宋体" w:eastAsia="宋体" w:cs="宋体"/>
          <w:color w:val="auto"/>
          <w:sz w:val="28"/>
          <w:szCs w:val="28"/>
          <w:highlight w:val="none"/>
        </w:rPr>
        <w:t>基地之一，所依托的医学遗传中心是首批卫生部产前诊断技术及师资培训基地，承担广东省出生缺陷防控的主导性工作，并建立了全省出生缺陷远程医疗中心，同时也具有广东省转化医学创新平台（遗传性疾病）、国家卫健委辅助生殖技术PGS/PGD实验室、省卫生厅妇幼代谢与遗传病重点实验室。本基地主要开展内容包括：优生遗传咨询、常见遗传病咨询、地中海贫血咨询、复发性流产咨询、双胎/多胎妊娠监测及处理、介入性产前诊断、胎儿宫内治疗、胎儿保健、小儿遗传代谢咨询、罕见病咨询、遗传肿瘤咨询、多学科诊疗等。本</w:t>
      </w:r>
      <w:r>
        <w:rPr>
          <w:rFonts w:hint="eastAsia" w:ascii="宋体" w:hAnsi="宋体" w:cs="宋体"/>
          <w:color w:val="auto"/>
          <w:sz w:val="28"/>
          <w:szCs w:val="28"/>
          <w:highlight w:val="none"/>
          <w:lang w:val="en-US" w:eastAsia="zh-CN"/>
        </w:rPr>
        <w:t>专业基地</w:t>
      </w:r>
      <w:r>
        <w:rPr>
          <w:rFonts w:hint="eastAsia" w:ascii="宋体" w:hAnsi="宋体" w:eastAsia="宋体" w:cs="宋体"/>
          <w:color w:val="auto"/>
          <w:sz w:val="28"/>
          <w:szCs w:val="28"/>
          <w:highlight w:val="none"/>
        </w:rPr>
        <w:t>目前共有职工112人，其中博士生导师2人，硕士生导师10人，高级职称32人，中级职称60人，博士14人，硕士51人，拥有一批能承担临床、遗传检测、超声检查的复合型人才，具备优秀的医学遗传专业师资团队。本</w:t>
      </w:r>
      <w:r>
        <w:rPr>
          <w:rFonts w:hint="eastAsia" w:ascii="宋体" w:hAnsi="宋体" w:cs="宋体"/>
          <w:color w:val="auto"/>
          <w:sz w:val="28"/>
          <w:szCs w:val="28"/>
          <w:highlight w:val="none"/>
          <w:lang w:val="en-US" w:eastAsia="zh-CN"/>
        </w:rPr>
        <w:t>专业</w:t>
      </w:r>
      <w:r>
        <w:rPr>
          <w:rFonts w:hint="eastAsia" w:ascii="宋体" w:hAnsi="宋体" w:eastAsia="宋体" w:cs="宋体"/>
          <w:color w:val="auto"/>
          <w:sz w:val="28"/>
          <w:szCs w:val="28"/>
          <w:highlight w:val="none"/>
        </w:rPr>
        <w:t>教学资源丰富多样，培训效果显著，自</w:t>
      </w:r>
      <w:r>
        <w:rPr>
          <w:rFonts w:hint="eastAsia" w:ascii="宋体" w:hAnsi="宋体" w:cs="宋体"/>
          <w:color w:val="auto"/>
          <w:sz w:val="28"/>
          <w:szCs w:val="28"/>
          <w:highlight w:val="none"/>
          <w:lang w:val="en-US" w:eastAsia="zh-CN"/>
        </w:rPr>
        <w:t>专业</w:t>
      </w:r>
      <w:r>
        <w:rPr>
          <w:rFonts w:hint="eastAsia" w:ascii="宋体" w:hAnsi="宋体" w:eastAsia="宋体" w:cs="宋体"/>
          <w:color w:val="auto"/>
          <w:sz w:val="28"/>
          <w:szCs w:val="28"/>
          <w:highlight w:val="none"/>
        </w:rPr>
        <w:t>招生以来每年国家住培结业考核及</w:t>
      </w:r>
      <w:r>
        <w:rPr>
          <w:rFonts w:hint="eastAsia" w:ascii="宋体" w:hAnsi="宋体" w:cs="宋体"/>
          <w:color w:val="auto"/>
          <w:sz w:val="28"/>
          <w:szCs w:val="28"/>
          <w:highlight w:val="none"/>
          <w:lang w:val="en-US" w:eastAsia="zh-CN"/>
        </w:rPr>
        <w:t>医师资格考试首次</w:t>
      </w:r>
      <w:r>
        <w:rPr>
          <w:rFonts w:hint="eastAsia" w:ascii="宋体" w:hAnsi="宋体" w:eastAsia="宋体" w:cs="宋体"/>
          <w:color w:val="auto"/>
          <w:sz w:val="28"/>
          <w:szCs w:val="28"/>
          <w:highlight w:val="none"/>
        </w:rPr>
        <w:t>通过率均为100%，毕业</w:t>
      </w:r>
      <w:r>
        <w:rPr>
          <w:rFonts w:hint="eastAsia" w:ascii="宋体" w:hAnsi="宋体" w:cs="宋体"/>
          <w:color w:val="auto"/>
          <w:sz w:val="28"/>
          <w:szCs w:val="28"/>
          <w:highlight w:val="none"/>
          <w:lang w:val="en-US" w:eastAsia="zh-CN"/>
        </w:rPr>
        <w:t>的住培医师</w:t>
      </w:r>
      <w:r>
        <w:rPr>
          <w:rFonts w:hint="eastAsia" w:ascii="宋体" w:hAnsi="宋体" w:eastAsia="宋体" w:cs="宋体"/>
          <w:color w:val="auto"/>
          <w:sz w:val="28"/>
          <w:szCs w:val="28"/>
          <w:highlight w:val="none"/>
        </w:rPr>
        <w:t>专业能力全面，广受各大产前诊断机构欢迎。</w:t>
      </w:r>
    </w:p>
    <w:p>
      <w:pPr>
        <w:pageBreakBefore w:val="0"/>
        <w:kinsoku/>
        <w:wordWrap/>
        <w:overflowPunct/>
        <w:topLinePunct w:val="0"/>
        <w:bidi w:val="0"/>
        <w:spacing w:line="240" w:lineRule="auto"/>
        <w:ind w:firstLine="562" w:firstLineChars="200"/>
        <w:jc w:val="both"/>
        <w:textAlignment w:val="auto"/>
        <w:rPr>
          <w:rFonts w:hint="default" w:ascii="宋体" w:hAnsi="宋体" w:eastAsia="宋体" w:cs="宋体"/>
          <w:b/>
          <w:color w:val="auto"/>
          <w:sz w:val="28"/>
          <w:szCs w:val="28"/>
          <w:highlight w:val="none"/>
          <w:lang w:val="en-US" w:eastAsia="zh-CN"/>
        </w:rPr>
      </w:pPr>
      <w:r>
        <w:rPr>
          <w:rFonts w:hint="eastAsia" w:ascii="宋体" w:hAnsi="宋体" w:eastAsia="宋体" w:cs="宋体"/>
          <w:b/>
          <w:color w:val="auto"/>
          <w:sz w:val="28"/>
          <w:szCs w:val="28"/>
          <w:highlight w:val="none"/>
        </w:rPr>
        <w:t>口腔全科</w:t>
      </w:r>
      <w:r>
        <w:rPr>
          <w:rFonts w:hint="eastAsia" w:ascii="宋体" w:hAnsi="宋体" w:cs="宋体"/>
          <w:b/>
          <w:color w:val="000000"/>
          <w:sz w:val="28"/>
          <w:szCs w:val="28"/>
          <w:highlight w:val="none"/>
          <w:lang w:val="en-US" w:eastAsia="zh-CN"/>
        </w:rPr>
        <w:t>专业</w:t>
      </w:r>
      <w:r>
        <w:rPr>
          <w:rFonts w:hint="eastAsia" w:ascii="宋体" w:hAnsi="宋体" w:eastAsia="宋体" w:cs="宋体"/>
          <w:b/>
          <w:color w:val="auto"/>
          <w:sz w:val="28"/>
          <w:szCs w:val="28"/>
          <w:highlight w:val="none"/>
        </w:rPr>
        <w:t>基地：</w:t>
      </w:r>
      <w:r>
        <w:rPr>
          <w:rFonts w:hint="eastAsia" w:ascii="宋体" w:hAnsi="宋体" w:eastAsia="宋体" w:cs="宋体"/>
          <w:color w:val="auto"/>
          <w:sz w:val="28"/>
          <w:szCs w:val="28"/>
          <w:highlight w:val="none"/>
        </w:rPr>
        <w:t>是广东省妇幼保健协会“口腔保健专业委员会”主委单位</w:t>
      </w:r>
      <w:r>
        <w:rPr>
          <w:rFonts w:hint="eastAsia" w:ascii="宋体" w:hAnsi="宋体" w:cs="宋体"/>
          <w:color w:val="auto"/>
          <w:sz w:val="28"/>
          <w:szCs w:val="28"/>
          <w:highlight w:val="none"/>
          <w:lang w:eastAsia="zh-CN"/>
        </w:rPr>
        <w:t>、</w:t>
      </w:r>
      <w:r>
        <w:rPr>
          <w:rFonts w:hint="eastAsia" w:ascii="宋体" w:hAnsi="宋体" w:eastAsia="宋体" w:cs="宋体"/>
          <w:color w:val="auto"/>
          <w:sz w:val="28"/>
          <w:szCs w:val="28"/>
          <w:highlight w:val="none"/>
        </w:rPr>
        <w:t>国家级“儿童口腔保健质量和安全指南”的制定单位及首批国家“儿童口腔保健”示范基地</w:t>
      </w:r>
      <w:r>
        <w:rPr>
          <w:rFonts w:hint="eastAsia" w:ascii="宋体" w:hAnsi="宋体" w:cs="宋体"/>
          <w:color w:val="auto"/>
          <w:sz w:val="28"/>
          <w:szCs w:val="28"/>
          <w:highlight w:val="none"/>
          <w:lang w:val="en-US" w:eastAsia="zh-CN"/>
        </w:rPr>
        <w:t>和</w:t>
      </w:r>
      <w:r>
        <w:rPr>
          <w:rFonts w:hint="eastAsia" w:ascii="宋体" w:hAnsi="宋体" w:eastAsia="宋体" w:cs="宋体"/>
          <w:color w:val="auto"/>
          <w:sz w:val="28"/>
          <w:szCs w:val="28"/>
          <w:highlight w:val="none"/>
        </w:rPr>
        <w:t>中华口腔医学会首批“唇腭裂诊治联盟单位”</w:t>
      </w:r>
      <w:r>
        <w:rPr>
          <w:rFonts w:hint="eastAsia" w:ascii="宋体" w:hAnsi="宋体" w:eastAsia="宋体" w:cs="宋体"/>
          <w:color w:val="auto"/>
          <w:sz w:val="28"/>
          <w:szCs w:val="28"/>
          <w:highlight w:val="none"/>
          <w:lang w:eastAsia="zh-CN"/>
        </w:rPr>
        <w:t>，</w:t>
      </w:r>
      <w:bookmarkStart w:id="0" w:name="_GoBack"/>
      <w:bookmarkEnd w:id="0"/>
      <w:r>
        <w:rPr>
          <w:rFonts w:hint="eastAsia" w:ascii="宋体" w:hAnsi="宋体" w:eastAsia="宋体" w:cs="宋体"/>
          <w:color w:val="auto"/>
          <w:sz w:val="28"/>
          <w:szCs w:val="28"/>
          <w:highlight w:val="none"/>
          <w:lang w:eastAsia="zh-CN"/>
        </w:rPr>
        <w:t>承担</w:t>
      </w:r>
      <w:r>
        <w:rPr>
          <w:rFonts w:hint="eastAsia" w:ascii="宋体" w:hAnsi="宋体" w:eastAsia="宋体" w:cs="宋体"/>
          <w:color w:val="auto"/>
          <w:sz w:val="28"/>
          <w:szCs w:val="28"/>
          <w:highlight w:val="none"/>
          <w:lang w:val="en-US" w:eastAsia="zh-CN"/>
        </w:rPr>
        <w:t>2018年国家重点研发计划课题研究项目及2020年广东省卫健委儿童口腔适宜技术推广项目</w:t>
      </w:r>
      <w:r>
        <w:rPr>
          <w:rFonts w:hint="eastAsia" w:ascii="宋体" w:hAnsi="宋体" w:eastAsia="宋体" w:cs="宋体"/>
          <w:color w:val="auto"/>
          <w:sz w:val="28"/>
          <w:szCs w:val="28"/>
          <w:highlight w:val="none"/>
        </w:rPr>
        <w:t>。师资力量强大，拥有多名分别从德国、澳大利亚、加拿大、台湾等地留学或进修归来的专业人才，拥有</w:t>
      </w:r>
      <w:r>
        <w:rPr>
          <w:rFonts w:hint="eastAsia" w:ascii="宋体" w:hAnsi="宋体" w:eastAsia="宋体" w:cs="宋体"/>
          <w:color w:val="auto"/>
          <w:sz w:val="28"/>
          <w:szCs w:val="28"/>
          <w:highlight w:val="none"/>
          <w:lang w:eastAsia="zh-CN"/>
        </w:rPr>
        <w:t>数字化</w:t>
      </w:r>
      <w:r>
        <w:rPr>
          <w:rFonts w:hint="eastAsia" w:ascii="宋体" w:hAnsi="宋体" w:eastAsia="宋体" w:cs="宋体"/>
          <w:color w:val="auto"/>
          <w:sz w:val="28"/>
          <w:szCs w:val="28"/>
          <w:highlight w:val="none"/>
        </w:rPr>
        <w:t>CBCT、</w:t>
      </w:r>
      <w:r>
        <w:rPr>
          <w:rFonts w:hint="eastAsia" w:ascii="宋体" w:hAnsi="宋体" w:eastAsia="宋体" w:cs="宋体"/>
          <w:color w:val="auto"/>
          <w:sz w:val="28"/>
          <w:szCs w:val="28"/>
          <w:highlight w:val="none"/>
          <w:lang w:eastAsia="zh-CN"/>
        </w:rPr>
        <w:t>全景牙片、机</w:t>
      </w:r>
      <w:r>
        <w:rPr>
          <w:rFonts w:hint="eastAsia" w:ascii="宋体" w:hAnsi="宋体" w:eastAsia="宋体" w:cs="宋体"/>
          <w:color w:val="auto"/>
          <w:sz w:val="28"/>
          <w:szCs w:val="28"/>
          <w:highlight w:val="none"/>
        </w:rPr>
        <w:t>牙种植机</w:t>
      </w:r>
      <w:r>
        <w:rPr>
          <w:rFonts w:hint="eastAsia" w:ascii="宋体" w:hAnsi="宋体" w:eastAsia="宋体" w:cs="宋体"/>
          <w:color w:val="auto"/>
          <w:sz w:val="28"/>
          <w:szCs w:val="28"/>
          <w:highlight w:val="none"/>
          <w:lang w:eastAsia="zh-CN"/>
        </w:rPr>
        <w:t>、口腔扫描仪、超声骨刀、口腔激光治疗仪</w:t>
      </w:r>
      <w:r>
        <w:rPr>
          <w:rFonts w:hint="eastAsia" w:ascii="宋体" w:hAnsi="宋体" w:eastAsia="宋体" w:cs="宋体"/>
          <w:color w:val="auto"/>
          <w:sz w:val="28"/>
          <w:szCs w:val="28"/>
          <w:highlight w:val="none"/>
        </w:rPr>
        <w:t>等多种先进设备及仿真人体模型等教学设备。</w:t>
      </w:r>
      <w:r>
        <w:rPr>
          <w:rFonts w:hint="eastAsia" w:ascii="宋体" w:hAnsi="宋体" w:eastAsia="宋体" w:cs="宋体"/>
          <w:color w:val="auto"/>
          <w:sz w:val="28"/>
          <w:szCs w:val="28"/>
          <w:highlight w:val="none"/>
          <w:lang w:eastAsia="zh-CN"/>
        </w:rPr>
        <w:t>设有</w:t>
      </w:r>
      <w:r>
        <w:rPr>
          <w:rFonts w:hint="eastAsia" w:ascii="宋体" w:hAnsi="宋体" w:eastAsia="宋体" w:cs="宋体"/>
          <w:color w:val="auto"/>
          <w:sz w:val="28"/>
          <w:szCs w:val="28"/>
          <w:highlight w:val="none"/>
        </w:rPr>
        <w:t>临床口腔</w:t>
      </w:r>
      <w:r>
        <w:rPr>
          <w:rFonts w:hint="eastAsia" w:ascii="宋体" w:hAnsi="宋体" w:eastAsia="宋体" w:cs="宋体"/>
          <w:color w:val="auto"/>
          <w:sz w:val="28"/>
          <w:szCs w:val="28"/>
          <w:highlight w:val="none"/>
          <w:lang w:eastAsia="zh-CN"/>
        </w:rPr>
        <w:t>亚</w:t>
      </w:r>
      <w:r>
        <w:rPr>
          <w:rFonts w:hint="eastAsia" w:ascii="宋体" w:hAnsi="宋体" w:eastAsia="宋体" w:cs="宋体"/>
          <w:color w:val="auto"/>
          <w:sz w:val="28"/>
          <w:szCs w:val="28"/>
          <w:highlight w:val="none"/>
        </w:rPr>
        <w:t>专业包括</w:t>
      </w:r>
      <w:r>
        <w:rPr>
          <w:rFonts w:hint="eastAsia" w:ascii="宋体" w:hAnsi="宋体" w:eastAsia="宋体" w:cs="宋体"/>
          <w:color w:val="auto"/>
          <w:sz w:val="28"/>
          <w:szCs w:val="28"/>
          <w:highlight w:val="none"/>
          <w:lang w:eastAsia="zh-CN"/>
        </w:rPr>
        <w:t>牙体牙髓、牙周、颌面</w:t>
      </w:r>
      <w:r>
        <w:rPr>
          <w:rFonts w:hint="eastAsia" w:ascii="宋体" w:hAnsi="宋体" w:eastAsia="宋体" w:cs="宋体"/>
          <w:color w:val="auto"/>
          <w:sz w:val="28"/>
          <w:szCs w:val="28"/>
          <w:highlight w:val="none"/>
        </w:rPr>
        <w:t>外科、正畸、修复等</w:t>
      </w:r>
      <w:r>
        <w:rPr>
          <w:rFonts w:hint="eastAsia" w:ascii="宋体" w:hAnsi="宋体" w:eastAsia="宋体" w:cs="宋体"/>
          <w:color w:val="auto"/>
          <w:sz w:val="28"/>
          <w:szCs w:val="28"/>
          <w:highlight w:val="none"/>
          <w:lang w:eastAsia="zh-CN"/>
        </w:rPr>
        <w:t>共计</w:t>
      </w:r>
      <w:r>
        <w:rPr>
          <w:rFonts w:hint="eastAsia" w:ascii="宋体" w:hAnsi="宋体" w:eastAsia="宋体" w:cs="宋体"/>
          <w:color w:val="auto"/>
          <w:sz w:val="28"/>
          <w:szCs w:val="28"/>
          <w:highlight w:val="none"/>
          <w:lang w:val="en-US" w:eastAsia="zh-CN"/>
        </w:rPr>
        <w:t>11个亚专科</w:t>
      </w:r>
      <w:r>
        <w:rPr>
          <w:rFonts w:hint="eastAsia" w:ascii="宋体" w:hAnsi="宋体" w:eastAsia="宋体" w:cs="宋体"/>
          <w:color w:val="auto"/>
          <w:sz w:val="28"/>
          <w:szCs w:val="28"/>
          <w:highlight w:val="none"/>
        </w:rPr>
        <w:t>，</w:t>
      </w:r>
      <w:r>
        <w:rPr>
          <w:rFonts w:hint="eastAsia" w:ascii="宋体" w:hAnsi="宋体" w:eastAsia="宋体" w:cs="宋体"/>
          <w:color w:val="auto"/>
          <w:sz w:val="28"/>
          <w:szCs w:val="28"/>
          <w:highlight w:val="none"/>
          <w:lang w:eastAsia="zh-CN"/>
        </w:rPr>
        <w:t>另外目前已组建了婴幼儿颌面先天畸形和儿童口腔保健诊疗专科为将来的重点发展方向。</w:t>
      </w:r>
      <w:r>
        <w:rPr>
          <w:rFonts w:hint="eastAsia" w:ascii="宋体" w:hAnsi="宋体" w:eastAsia="宋体" w:cs="宋体"/>
          <w:color w:val="auto"/>
          <w:sz w:val="28"/>
          <w:szCs w:val="28"/>
          <w:highlight w:val="none"/>
        </w:rPr>
        <w:t>年门</w:t>
      </w:r>
      <w:r>
        <w:rPr>
          <w:rFonts w:hint="eastAsia" w:ascii="宋体" w:hAnsi="宋体" w:eastAsia="宋体" w:cs="宋体"/>
          <w:color w:val="auto"/>
          <w:sz w:val="28"/>
          <w:szCs w:val="28"/>
          <w:highlight w:val="none"/>
          <w:lang w:eastAsia="zh-CN"/>
        </w:rPr>
        <w:t>、急</w:t>
      </w:r>
      <w:r>
        <w:rPr>
          <w:rFonts w:hint="eastAsia" w:ascii="宋体" w:hAnsi="宋体" w:eastAsia="宋体" w:cs="宋体"/>
          <w:color w:val="auto"/>
          <w:sz w:val="28"/>
          <w:szCs w:val="28"/>
          <w:highlight w:val="none"/>
        </w:rPr>
        <w:t>诊量近5万</w:t>
      </w:r>
      <w:r>
        <w:rPr>
          <w:rFonts w:hint="eastAsia" w:ascii="宋体" w:hAnsi="宋体" w:eastAsia="宋体" w:cs="宋体"/>
          <w:color w:val="auto"/>
          <w:sz w:val="28"/>
          <w:szCs w:val="28"/>
          <w:highlight w:val="none"/>
          <w:lang w:eastAsia="zh-CN"/>
        </w:rPr>
        <w:t>余人次</w:t>
      </w:r>
      <w:r>
        <w:rPr>
          <w:rFonts w:hint="eastAsia" w:ascii="宋体" w:hAnsi="宋体" w:eastAsia="宋体" w:cs="宋体"/>
          <w:color w:val="auto"/>
          <w:sz w:val="28"/>
          <w:szCs w:val="28"/>
          <w:highlight w:val="none"/>
        </w:rPr>
        <w:t>，病房手术超500余台，并以孕妇及婴幼儿口腔保健及疾病治疗、唇腭裂的序列治疗为特色，开展牙种植、口腔舒适化治疗、唇腭裂序列治疗及颌面整形</w:t>
      </w:r>
      <w:r>
        <w:rPr>
          <w:rFonts w:hint="eastAsia" w:ascii="宋体" w:hAnsi="宋体" w:eastAsia="宋体" w:cs="宋体"/>
          <w:color w:val="auto"/>
          <w:sz w:val="28"/>
          <w:szCs w:val="28"/>
          <w:highlight w:val="none"/>
          <w:lang w:eastAsia="zh-CN"/>
        </w:rPr>
        <w:t>、儿童早期正畸矫正</w:t>
      </w:r>
      <w:r>
        <w:rPr>
          <w:rFonts w:hint="eastAsia" w:ascii="宋体" w:hAnsi="宋体" w:eastAsia="宋体" w:cs="宋体"/>
          <w:color w:val="auto"/>
          <w:sz w:val="28"/>
          <w:szCs w:val="28"/>
          <w:highlight w:val="none"/>
        </w:rPr>
        <w:t>等高新技术项目，</w:t>
      </w:r>
      <w:r>
        <w:rPr>
          <w:rFonts w:hint="eastAsia" w:ascii="宋体" w:hAnsi="宋体" w:eastAsia="宋体" w:cs="宋体"/>
          <w:color w:val="auto"/>
          <w:sz w:val="28"/>
          <w:szCs w:val="28"/>
          <w:highlight w:val="none"/>
          <w:lang w:eastAsia="zh-CN"/>
        </w:rPr>
        <w:t>其中儿童牙颌面畸形的矫治、孕产妇的口腔颌面重症感染、儿童早期正畸矫正等项目在省内外乃至全国具有领先地位。</w:t>
      </w:r>
    </w:p>
    <w:p>
      <w:pPr>
        <w:numPr>
          <w:ilvl w:val="0"/>
          <w:numId w:val="1"/>
        </w:numPr>
        <w:spacing w:beforeLines="50" w:afterLines="50" w:line="560" w:lineRule="exact"/>
        <w:rPr>
          <w:rFonts w:ascii="宋体" w:hAnsi="宋体" w:cs="宋体"/>
          <w:b/>
          <w:bCs/>
          <w:sz w:val="30"/>
          <w:szCs w:val="30"/>
          <w:highlight w:val="none"/>
        </w:rPr>
      </w:pPr>
      <w:r>
        <w:rPr>
          <w:rFonts w:hint="eastAsia" w:ascii="宋体" w:hAnsi="宋体" w:cs="宋体"/>
          <w:b/>
          <w:bCs/>
          <w:color w:val="000000"/>
          <w:kern w:val="0"/>
          <w:sz w:val="30"/>
          <w:szCs w:val="30"/>
          <w:highlight w:val="none"/>
          <w:shd w:val="clear" w:color="auto" w:fill="FFFFFF"/>
        </w:rPr>
        <w:t>协同单位介绍</w:t>
      </w:r>
    </w:p>
    <w:p>
      <w:pPr>
        <w:spacing w:line="240" w:lineRule="auto"/>
        <w:ind w:firstLine="562" w:firstLineChars="200"/>
        <w:rPr>
          <w:rFonts w:hint="eastAsia" w:ascii="宋体" w:hAnsi="宋体" w:eastAsia="宋体" w:cs="宋体"/>
          <w:color w:val="000000" w:themeColor="text1"/>
          <w:kern w:val="0"/>
          <w:sz w:val="28"/>
          <w:szCs w:val="28"/>
          <w:highlight w:val="none"/>
        </w:rPr>
      </w:pPr>
      <w:r>
        <w:rPr>
          <w:rFonts w:hint="eastAsia" w:ascii="宋体" w:hAnsi="宋体" w:eastAsia="宋体" w:cs="宋体"/>
          <w:b/>
          <w:color w:val="000000" w:themeColor="text1"/>
          <w:kern w:val="0"/>
          <w:sz w:val="28"/>
          <w:szCs w:val="28"/>
          <w:highlight w:val="none"/>
        </w:rPr>
        <w:t>佛山市妇幼保健院</w:t>
      </w:r>
      <w:r>
        <w:rPr>
          <w:rFonts w:hint="eastAsia" w:ascii="宋体" w:hAnsi="宋体" w:eastAsia="宋体" w:cs="宋体"/>
          <w:color w:val="000000" w:themeColor="text1"/>
          <w:kern w:val="0"/>
          <w:sz w:val="28"/>
          <w:szCs w:val="28"/>
          <w:highlight w:val="none"/>
        </w:rPr>
        <w:t>：是正处级建制的三级甲等妇幼保健机构，2020年由市政府加挂“佛山市妇女儿童医院”“佛山市产科医院”的牌匾。近年来，在全国三级公立医院绩效考核中进入妇产类医院第一方阵。医院现有员工2582名，卫技人员2144名，占总人数83.0%。其中博士（含在站）51人、硕士532人，占总人数的22.8%；高级职称432人、中级职称778人，占总人数的48.7%。医院规划床位1350张；2023年门急诊量超306万人次；出院人数6.99万人次；分娩量1.7万人次，近十年均居佛山市第一。</w:t>
      </w:r>
    </w:p>
    <w:p>
      <w:pPr>
        <w:spacing w:line="240" w:lineRule="auto"/>
        <w:ind w:firstLine="560" w:firstLineChars="200"/>
        <w:rPr>
          <w:rFonts w:hint="eastAsia" w:ascii="宋体" w:hAnsi="宋体" w:eastAsia="宋体" w:cs="宋体"/>
          <w:color w:val="000000" w:themeColor="text1"/>
          <w:kern w:val="0"/>
          <w:sz w:val="28"/>
          <w:szCs w:val="28"/>
          <w:highlight w:val="none"/>
        </w:rPr>
      </w:pPr>
      <w:r>
        <w:rPr>
          <w:rFonts w:hint="eastAsia" w:ascii="宋体" w:hAnsi="宋体" w:eastAsia="宋体" w:cs="宋体"/>
          <w:color w:val="000000" w:themeColor="text1"/>
          <w:kern w:val="0"/>
          <w:sz w:val="28"/>
          <w:szCs w:val="28"/>
          <w:highlight w:val="none"/>
        </w:rPr>
        <w:t>医院以“大保健，强专科”为发展方向，围绕妇女儿童全生命周期健康服务，设有医疗与保健相关业务科室30个，现有1个国家级妇幼保健特色专科、4个广东省临床重点专科、3个广东省妇幼保健特色专科和20个佛山市级重点专科。作为佛山市危重孕产妇、危重新生儿和危重儿童救治中心，佛山妇幼在全生命周期保健服务、高危妊娠、不孕不育诊治、早产儿救治、出生缺陷防控等方面优势明显，胎儿医学技术、妇科微创技术（经阴道子宫系列手术）特色突出。</w:t>
      </w:r>
    </w:p>
    <w:p>
      <w:pPr>
        <w:spacing w:line="240" w:lineRule="auto"/>
        <w:ind w:firstLine="560" w:firstLineChars="200"/>
        <w:rPr>
          <w:rFonts w:hint="eastAsia" w:ascii="宋体" w:hAnsi="宋体" w:eastAsia="宋体" w:cs="宋体"/>
          <w:sz w:val="28"/>
          <w:szCs w:val="28"/>
          <w:highlight w:val="none"/>
        </w:rPr>
      </w:pPr>
      <w:r>
        <w:rPr>
          <w:rFonts w:hint="eastAsia" w:ascii="宋体" w:hAnsi="宋体" w:eastAsia="宋体" w:cs="宋体"/>
          <w:sz w:val="28"/>
          <w:szCs w:val="28"/>
          <w:highlight w:val="none"/>
        </w:rPr>
        <w:t>佛山市妇幼保健院是广东省妇幼保健院住院医师规范化培训协同单位，</w:t>
      </w:r>
      <w:r>
        <w:rPr>
          <w:rFonts w:hint="eastAsia" w:ascii="宋体" w:hAnsi="宋体" w:cs="宋体"/>
          <w:sz w:val="28"/>
          <w:szCs w:val="28"/>
          <w:highlight w:val="none"/>
          <w:lang w:val="en-US" w:eastAsia="zh-CN"/>
        </w:rPr>
        <w:t>协同</w:t>
      </w:r>
      <w:r>
        <w:rPr>
          <w:rFonts w:hint="eastAsia" w:ascii="宋体" w:hAnsi="宋体" w:eastAsia="宋体" w:cs="宋体"/>
          <w:sz w:val="28"/>
          <w:szCs w:val="28"/>
          <w:highlight w:val="none"/>
        </w:rPr>
        <w:t>妇产科、儿科</w:t>
      </w:r>
      <w:r>
        <w:rPr>
          <w:rFonts w:hint="eastAsia" w:ascii="宋体" w:hAnsi="宋体" w:cs="宋体"/>
          <w:sz w:val="28"/>
          <w:szCs w:val="28"/>
          <w:highlight w:val="none"/>
          <w:lang w:val="en-US" w:eastAsia="zh-CN"/>
        </w:rPr>
        <w:t>和</w:t>
      </w:r>
      <w:r>
        <w:rPr>
          <w:rFonts w:hint="eastAsia" w:ascii="宋体" w:hAnsi="宋体" w:eastAsia="宋体" w:cs="宋体"/>
          <w:sz w:val="28"/>
          <w:szCs w:val="28"/>
          <w:highlight w:val="none"/>
        </w:rPr>
        <w:t>儿外科</w:t>
      </w:r>
      <w:r>
        <w:rPr>
          <w:rFonts w:hint="eastAsia" w:ascii="宋体" w:hAnsi="宋体" w:cs="宋体"/>
          <w:sz w:val="28"/>
          <w:szCs w:val="28"/>
          <w:highlight w:val="none"/>
          <w:lang w:val="en-US" w:eastAsia="zh-CN"/>
        </w:rPr>
        <w:t>专业</w:t>
      </w:r>
      <w:r>
        <w:rPr>
          <w:rFonts w:hint="eastAsia" w:ascii="宋体" w:hAnsi="宋体" w:eastAsia="宋体" w:cs="宋体"/>
          <w:sz w:val="28"/>
          <w:szCs w:val="28"/>
          <w:highlight w:val="none"/>
        </w:rPr>
        <w:t>。师资力量雄厚，获省级及以上师资培训合格证书的住培</w:t>
      </w:r>
      <w:r>
        <w:rPr>
          <w:rFonts w:hint="eastAsia" w:ascii="宋体" w:hAnsi="宋体" w:cs="宋体"/>
          <w:sz w:val="28"/>
          <w:szCs w:val="28"/>
          <w:highlight w:val="none"/>
          <w:lang w:val="en-US" w:eastAsia="zh-CN"/>
        </w:rPr>
        <w:t>师资</w:t>
      </w:r>
      <w:r>
        <w:rPr>
          <w:rFonts w:hint="eastAsia" w:ascii="宋体" w:hAnsi="宋体" w:eastAsia="宋体" w:cs="宋体"/>
          <w:sz w:val="28"/>
          <w:szCs w:val="28"/>
          <w:highlight w:val="none"/>
        </w:rPr>
        <w:t>占74.6%，大大超过国家住培基地评估要求。拥有丰富的医疗资源和优良的教学及后勤条件，医学技能培训中心总面积达1567平方米，7个功能室和6个OSCE考站，拥有仪器设备总数近600台（套），包括局部功能训练模型、急救技能训练模型、高级模拟人、虚拟仿真设备等教学设备，可开展基础技能和专科技能的培训与考核。各临床轮转科室均配有教学设备齐全的示教室，图书馆设有电子阅览室、自习室，拥有外文生物医学文献数据库、中国知网等多个数据库。医院现有新装修学生公寓楼，每间宿舍均配备空调、热水器、衣柜。连续三年国家住培结业通过100%，每年均有优秀的住院医师留院。</w:t>
      </w:r>
    </w:p>
    <w:p>
      <w:pPr>
        <w:spacing w:line="240" w:lineRule="auto"/>
        <w:ind w:firstLine="562" w:firstLineChars="200"/>
        <w:rPr>
          <w:rFonts w:hint="eastAsia" w:ascii="宋体" w:hAnsi="宋体" w:eastAsia="宋体" w:cs="宋体"/>
          <w:bCs/>
          <w:color w:val="000000"/>
          <w:sz w:val="28"/>
          <w:szCs w:val="28"/>
          <w:highlight w:val="none"/>
        </w:rPr>
      </w:pPr>
      <w:r>
        <w:rPr>
          <w:rFonts w:hint="eastAsia" w:ascii="宋体" w:hAnsi="宋体" w:eastAsia="宋体" w:cs="宋体"/>
          <w:b/>
          <w:color w:val="000000"/>
          <w:sz w:val="28"/>
          <w:szCs w:val="28"/>
          <w:highlight w:val="none"/>
        </w:rPr>
        <w:t>妇产科</w:t>
      </w:r>
      <w:r>
        <w:rPr>
          <w:rFonts w:hint="eastAsia" w:ascii="宋体" w:hAnsi="宋体" w:cs="宋体"/>
          <w:b/>
          <w:color w:val="000000"/>
          <w:sz w:val="28"/>
          <w:szCs w:val="28"/>
          <w:highlight w:val="none"/>
          <w:lang w:val="en-US" w:eastAsia="zh-CN"/>
        </w:rPr>
        <w:t>专业</w:t>
      </w:r>
      <w:r>
        <w:rPr>
          <w:rFonts w:hint="eastAsia" w:ascii="宋体" w:hAnsi="宋体" w:eastAsia="宋体" w:cs="宋体"/>
          <w:b/>
          <w:color w:val="000000"/>
          <w:sz w:val="28"/>
          <w:szCs w:val="28"/>
          <w:highlight w:val="none"/>
        </w:rPr>
        <w:t>基地：</w:t>
      </w:r>
      <w:r>
        <w:rPr>
          <w:rFonts w:hint="eastAsia" w:ascii="宋体" w:hAnsi="宋体" w:eastAsia="宋体" w:cs="宋体"/>
          <w:bCs/>
          <w:color w:val="000000"/>
          <w:sz w:val="28"/>
          <w:szCs w:val="28"/>
          <w:highlight w:val="none"/>
        </w:rPr>
        <w:t>我院妇科和产科均是广东省临床医学重点专科，妇科是卫生部四级妇科内镜手术培训基地、中国妇幼保健协会妇科阴式手术培训基地、佛山市高水平医学重点学科、佛山市妇科医疗质量控制中心挂靠单位、华南地区超声聚焦培训中心，全国妇科内分泌培训基地及常见病培训基地，全国PAC长效避孕示范基地。开放四个住院病区，设置床位150张，年门诊量26万人次，2022年出院8900余人次，2022年住院手术超8300余例，90%采用微无创技术完成。早于1991年开展宫、腹腔镜手术，2012年获评为“卫生部四级妇科内镜技术培训基地”，内镜技术处于全国一流水平；2012年起开展单孔腹腔镜、经阴道内镜手术，处于全国先进水平；2018年获“华山论剑”全国优秀手术视频比赛一等奖，2022年获子宫内膜异位症规范化手术视频比赛全国总决赛第二名。2013年在华南地区率先开展高强度聚焦超声技术治疗子宫肌瘤、子宫腺肌病等。设置了“盆腔器官脱垂、妇科肿瘤与宫颈疾病、子宫内膜异位症、超声聚焦无创诊治、输卵管疾病、宫腔疾病、生殖道畸形、妇科内分泌、普通妇科及计划生育”等专病诊治中心。技术力量居佛山市领先地位、广东省先进行列，在国内妇科学界拥有较高声誉，其中经阴道系列手术及盆底重建技术在国内处于领先地位。</w:t>
      </w:r>
      <w:r>
        <w:rPr>
          <w:rFonts w:hint="eastAsia" w:ascii="宋体" w:hAnsi="宋体" w:eastAsia="宋体" w:cs="宋体"/>
          <w:color w:val="000000"/>
          <w:sz w:val="28"/>
          <w:szCs w:val="28"/>
          <w:highlight w:val="none"/>
        </w:rPr>
        <w:t>产科是佛山市产科医疗质量控制中心，佛山市危重孕产妇救治中心，是佛山市产科业务指导中心，肩负着全市基层医院产科知识技能培训、考核和危重孕产妇的抢救重任。设有五大部门和五大诊治中心（产前区、产房、产后区、产科门诊、产科超声组以及胎膜早破修补诊治中心、前置胎盘诊治中心、胎儿医学中心、双胎诊治中心）妊娠期糖尿病诊治中心）。多年来，我院产科致力于为佛山乃至粤西地区孕产妇提供优质和安全的全孕期管理，新城院区建立了产科重症监护病房及产科一体化手术部，配备了现代一体化数字手术间，专用于胎儿手术、重大产科手术使用。每年接受大量来自本市及周边地区孕产妇产检分娩、危重孕产妇的抢救和疑难病例的诊治，年门诊量20万余人次，连续多年分娩量超过10000人，2022年我院分娩量17000余人，居佛山市首位，成为全市规模最大的产科专业科室，被称为“佛山人的摇篮”。</w:t>
      </w:r>
      <w:r>
        <w:rPr>
          <w:rFonts w:hint="eastAsia" w:ascii="宋体" w:hAnsi="宋体" w:eastAsia="宋体" w:cs="宋体"/>
          <w:bCs/>
          <w:color w:val="000000"/>
          <w:sz w:val="28"/>
          <w:szCs w:val="28"/>
          <w:highlight w:val="none"/>
        </w:rPr>
        <w:t>目前已建立起母胎医学、普通产科、胎盘源性疾病、妊娠期高血压疾病、妊娠期糖尿病和早产防治等完善的特色亚专科体系。</w:t>
      </w:r>
    </w:p>
    <w:p>
      <w:pPr>
        <w:spacing w:line="240" w:lineRule="auto"/>
        <w:ind w:firstLine="562" w:firstLineChars="200"/>
        <w:rPr>
          <w:rFonts w:hint="eastAsia" w:ascii="宋体" w:hAnsi="宋体" w:eastAsia="宋体" w:cs="宋体"/>
          <w:color w:val="000000"/>
          <w:sz w:val="28"/>
          <w:szCs w:val="28"/>
          <w:highlight w:val="none"/>
        </w:rPr>
      </w:pPr>
      <w:r>
        <w:rPr>
          <w:rFonts w:hint="eastAsia" w:ascii="宋体" w:hAnsi="宋体" w:eastAsia="宋体" w:cs="宋体"/>
          <w:b/>
          <w:color w:val="000000"/>
          <w:sz w:val="28"/>
          <w:szCs w:val="28"/>
          <w:highlight w:val="none"/>
        </w:rPr>
        <w:t>儿科</w:t>
      </w:r>
      <w:r>
        <w:rPr>
          <w:rFonts w:hint="eastAsia" w:ascii="宋体" w:hAnsi="宋体" w:cs="宋体"/>
          <w:b/>
          <w:color w:val="000000"/>
          <w:sz w:val="28"/>
          <w:szCs w:val="28"/>
          <w:highlight w:val="none"/>
          <w:lang w:val="en-US" w:eastAsia="zh-CN"/>
        </w:rPr>
        <w:t>专业</w:t>
      </w:r>
      <w:r>
        <w:rPr>
          <w:rFonts w:hint="eastAsia" w:ascii="宋体" w:hAnsi="宋体" w:eastAsia="宋体" w:cs="宋体"/>
          <w:b/>
          <w:color w:val="000000"/>
          <w:sz w:val="28"/>
          <w:szCs w:val="28"/>
          <w:highlight w:val="none"/>
        </w:rPr>
        <w:t>基地</w:t>
      </w:r>
      <w:r>
        <w:rPr>
          <w:rFonts w:hint="eastAsia" w:ascii="宋体" w:hAnsi="宋体" w:eastAsia="宋体" w:cs="宋体"/>
          <w:color w:val="000000"/>
          <w:sz w:val="28"/>
          <w:szCs w:val="28"/>
          <w:highlight w:val="none"/>
        </w:rPr>
        <w:t>：儿科是广东省临床重点专科，佛山市高水平医学重点专科，佛山地区儿科质量控制中心挂靠单位，佛山市小儿急危重症、疑难病症转运救治中心，佛山市突发公共卫生事件的集中救治单位和指定专家会诊单位。2021年组建了佛山市第一家处理儿童感染性疾病等公共卫生突发事件的处理中心。我院儿科已具备相当规模，设备齐全，技术力量雄厚，在本市及周边地区具有明显优势，尤其在小儿神经系统、呼吸系统、消化系统、内分泌系统、肾脏风湿、小儿康复、感染性疾病等诊治方面处于全市领先地位。新生儿科是广东省首批新生儿保健特色专科、广东省护理学会新生儿专科护士培训基地、佛山市新生儿重点专科、佛山市危重新生儿救治中心、佛山市新生儿疾病筛查中心、德国海德堡大学儿童医院协作单位、中国新生儿协作网成员单位，肩负佛山市及粤西地区危重症新生儿转运救治工作。PICU是佛山市医学会儿童危重症学会主任委员单位，团队已发展成为梯队结构合理、技术力量雄厚、研究方向稳定、人员素质较高的专业团队，承担着佛山市及周边地区儿童重症疾病的救治任务。儿科基地专科分设细致，由新生儿科、儿科呼吸、儿科消化、儿科神经、儿科感染、PICU、儿童保健科等共十余个亚专科组成，病种资源齐全、丰富；能提供充足的实操与拓展资源。</w:t>
      </w:r>
    </w:p>
    <w:p>
      <w:pPr>
        <w:spacing w:line="240" w:lineRule="auto"/>
        <w:ind w:firstLine="562" w:firstLineChars="200"/>
        <w:rPr>
          <w:rFonts w:hint="eastAsia" w:ascii="宋体" w:hAnsi="宋体" w:eastAsia="宋体" w:cs="宋体"/>
          <w:sz w:val="28"/>
          <w:szCs w:val="28"/>
          <w:highlight w:val="none"/>
        </w:rPr>
      </w:pPr>
      <w:r>
        <w:rPr>
          <w:rFonts w:hint="eastAsia" w:ascii="宋体" w:hAnsi="宋体" w:eastAsia="宋体" w:cs="宋体"/>
          <w:b/>
          <w:sz w:val="28"/>
          <w:szCs w:val="28"/>
          <w:highlight w:val="none"/>
        </w:rPr>
        <w:t>儿外科</w:t>
      </w:r>
      <w:r>
        <w:rPr>
          <w:rFonts w:hint="eastAsia" w:ascii="宋体" w:hAnsi="宋体" w:cs="宋体"/>
          <w:b/>
          <w:color w:val="000000"/>
          <w:sz w:val="28"/>
          <w:szCs w:val="28"/>
          <w:highlight w:val="none"/>
          <w:lang w:val="en-US" w:eastAsia="zh-CN"/>
        </w:rPr>
        <w:t>专业</w:t>
      </w:r>
      <w:r>
        <w:rPr>
          <w:rFonts w:hint="eastAsia" w:ascii="宋体" w:hAnsi="宋体" w:cs="宋体"/>
          <w:b/>
          <w:sz w:val="28"/>
          <w:szCs w:val="28"/>
          <w:highlight w:val="none"/>
          <w:lang w:val="en-US" w:eastAsia="zh-CN"/>
        </w:rPr>
        <w:t>基地</w:t>
      </w:r>
      <w:r>
        <w:rPr>
          <w:rFonts w:hint="eastAsia" w:ascii="宋体" w:hAnsi="宋体" w:eastAsia="宋体" w:cs="宋体"/>
          <w:sz w:val="28"/>
          <w:szCs w:val="28"/>
          <w:highlight w:val="none"/>
        </w:rPr>
        <w:t>：为佛山市十四五高水平医学重点专科、是国家卫生健康委员会指定小儿先天性结构畸形定点医疗机构、全国妊娠合并外科疾病规范化治疗培训基地、广东省妇幼安康工程妇幼泌尿外科疾病防治项目实施组长单位、广东省泌尿外科专科护士培训基地、广东省男性小儿性发育监测诊疗中心、华南女性与小儿尿动力培训中心等。妇幼外科诊疗特色鲜明，胎儿外科、小儿先天性结构畸形、妊娠急腹症、妊娠泌尿系结石、外生殖器发育异常、小儿先天性肾积水、小儿骨科矫形、烧伤整形、小儿癫痫的外科治疗等独树一帜。现有病床105张，医师队伍共44人，其中主任医师6人、副主任医师12人、主治医师11人,博士6人、硕士30人，硕士研究生导师6名。治疗范围主要涉及新生儿外科、小儿普外、小儿肿瘤、小儿神经外科、小儿泌尿外科、小儿骨科等相关专业领域。手术团队完成亚洲首例开放式胎儿手术，填补国内空白；率先在省内开展小儿腹腔镜等小儿微创手术治疗。近年来，在国内外医学杂志上发表学术论文100余篇，承担多项省部级科技攻关课题的研究。</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D06F641"/>
    <w:multiLevelType w:val="singleLevel"/>
    <w:tmpl w:val="7D06F641"/>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Tc2ZGZiNzZiNDVlOGViOWVmM2JhOTY0NGJkNjUyYzgifQ=="/>
  </w:docVars>
  <w:rsids>
    <w:rsidRoot w:val="004F5627"/>
    <w:rsid w:val="0013344B"/>
    <w:rsid w:val="00142C1C"/>
    <w:rsid w:val="00147FAA"/>
    <w:rsid w:val="00235C0A"/>
    <w:rsid w:val="00284C3D"/>
    <w:rsid w:val="002B0A06"/>
    <w:rsid w:val="00324A19"/>
    <w:rsid w:val="00384711"/>
    <w:rsid w:val="003B249F"/>
    <w:rsid w:val="004E2F40"/>
    <w:rsid w:val="004E7CC5"/>
    <w:rsid w:val="004F5627"/>
    <w:rsid w:val="0059246D"/>
    <w:rsid w:val="005A0B18"/>
    <w:rsid w:val="005C323B"/>
    <w:rsid w:val="006650A6"/>
    <w:rsid w:val="00672393"/>
    <w:rsid w:val="006E2AC1"/>
    <w:rsid w:val="00724D69"/>
    <w:rsid w:val="00750E6B"/>
    <w:rsid w:val="00801733"/>
    <w:rsid w:val="00803EC6"/>
    <w:rsid w:val="00835981"/>
    <w:rsid w:val="008748D2"/>
    <w:rsid w:val="008B74C9"/>
    <w:rsid w:val="008E03AC"/>
    <w:rsid w:val="008E4F51"/>
    <w:rsid w:val="00905DEB"/>
    <w:rsid w:val="0094601D"/>
    <w:rsid w:val="0097107D"/>
    <w:rsid w:val="009E1EC9"/>
    <w:rsid w:val="00A025CF"/>
    <w:rsid w:val="00A37299"/>
    <w:rsid w:val="00A7134E"/>
    <w:rsid w:val="00A86F50"/>
    <w:rsid w:val="00AE6926"/>
    <w:rsid w:val="00B12F67"/>
    <w:rsid w:val="00C15DFB"/>
    <w:rsid w:val="00C6140D"/>
    <w:rsid w:val="00C939EC"/>
    <w:rsid w:val="00CC3D8C"/>
    <w:rsid w:val="00F00ADD"/>
    <w:rsid w:val="00F2336D"/>
    <w:rsid w:val="00F409CD"/>
    <w:rsid w:val="00FA07CB"/>
    <w:rsid w:val="00FA432B"/>
    <w:rsid w:val="00FB46B1"/>
    <w:rsid w:val="00FE7C66"/>
    <w:rsid w:val="01F8755D"/>
    <w:rsid w:val="02672DC5"/>
    <w:rsid w:val="028A140B"/>
    <w:rsid w:val="03B47A00"/>
    <w:rsid w:val="053A3164"/>
    <w:rsid w:val="05C37AA5"/>
    <w:rsid w:val="05E97A10"/>
    <w:rsid w:val="05F933C9"/>
    <w:rsid w:val="07644C8A"/>
    <w:rsid w:val="07BA1E89"/>
    <w:rsid w:val="08F55D20"/>
    <w:rsid w:val="090E4CE8"/>
    <w:rsid w:val="092D5748"/>
    <w:rsid w:val="09413E70"/>
    <w:rsid w:val="0A87206D"/>
    <w:rsid w:val="0AA44560"/>
    <w:rsid w:val="0B6E1DBA"/>
    <w:rsid w:val="0B9C2483"/>
    <w:rsid w:val="0D4F1DF8"/>
    <w:rsid w:val="0DAC2403"/>
    <w:rsid w:val="0DEB2CA2"/>
    <w:rsid w:val="0E026264"/>
    <w:rsid w:val="0E035D4A"/>
    <w:rsid w:val="0E05649C"/>
    <w:rsid w:val="0E8B5761"/>
    <w:rsid w:val="0F3B3308"/>
    <w:rsid w:val="100935EF"/>
    <w:rsid w:val="10BC45A4"/>
    <w:rsid w:val="10DB451B"/>
    <w:rsid w:val="119229CC"/>
    <w:rsid w:val="1399374C"/>
    <w:rsid w:val="13C24A51"/>
    <w:rsid w:val="14064EEE"/>
    <w:rsid w:val="147742FE"/>
    <w:rsid w:val="15082937"/>
    <w:rsid w:val="152D63A2"/>
    <w:rsid w:val="169E23FD"/>
    <w:rsid w:val="172C6B06"/>
    <w:rsid w:val="173160BF"/>
    <w:rsid w:val="17FB3D97"/>
    <w:rsid w:val="186F6701"/>
    <w:rsid w:val="187C60B1"/>
    <w:rsid w:val="18CF7648"/>
    <w:rsid w:val="18DC1E7D"/>
    <w:rsid w:val="18FC085E"/>
    <w:rsid w:val="18FF5CE0"/>
    <w:rsid w:val="19091FF3"/>
    <w:rsid w:val="190A3949"/>
    <w:rsid w:val="19AF1B58"/>
    <w:rsid w:val="19FB3888"/>
    <w:rsid w:val="1A2266FE"/>
    <w:rsid w:val="1A374C8A"/>
    <w:rsid w:val="1AD60E50"/>
    <w:rsid w:val="1AF776D6"/>
    <w:rsid w:val="1B87158E"/>
    <w:rsid w:val="1B876CD0"/>
    <w:rsid w:val="1B9A007E"/>
    <w:rsid w:val="1D827395"/>
    <w:rsid w:val="1E0C2F94"/>
    <w:rsid w:val="1ED63AA6"/>
    <w:rsid w:val="1EDC521B"/>
    <w:rsid w:val="1EFB52BB"/>
    <w:rsid w:val="1F0205E6"/>
    <w:rsid w:val="1F207F5C"/>
    <w:rsid w:val="204333BD"/>
    <w:rsid w:val="205C307D"/>
    <w:rsid w:val="20877D07"/>
    <w:rsid w:val="20F04E35"/>
    <w:rsid w:val="22D67259"/>
    <w:rsid w:val="2355143D"/>
    <w:rsid w:val="235F34BF"/>
    <w:rsid w:val="240E0E11"/>
    <w:rsid w:val="256A0B04"/>
    <w:rsid w:val="259507A2"/>
    <w:rsid w:val="25EF31B6"/>
    <w:rsid w:val="271B299E"/>
    <w:rsid w:val="27335FDD"/>
    <w:rsid w:val="27E014F2"/>
    <w:rsid w:val="27EA1FC8"/>
    <w:rsid w:val="29CC50C9"/>
    <w:rsid w:val="2A3F18D2"/>
    <w:rsid w:val="2AA44A58"/>
    <w:rsid w:val="2B5D3383"/>
    <w:rsid w:val="2CEB49B0"/>
    <w:rsid w:val="2EDB4C0E"/>
    <w:rsid w:val="2F777CA0"/>
    <w:rsid w:val="2F8C268B"/>
    <w:rsid w:val="2FA83DEC"/>
    <w:rsid w:val="2FCC248E"/>
    <w:rsid w:val="3126266B"/>
    <w:rsid w:val="31945524"/>
    <w:rsid w:val="32AC3306"/>
    <w:rsid w:val="33550F52"/>
    <w:rsid w:val="3391682B"/>
    <w:rsid w:val="33C5616B"/>
    <w:rsid w:val="34480B4A"/>
    <w:rsid w:val="344C4197"/>
    <w:rsid w:val="361160C5"/>
    <w:rsid w:val="36432019"/>
    <w:rsid w:val="36820BD0"/>
    <w:rsid w:val="368E5683"/>
    <w:rsid w:val="36953BF9"/>
    <w:rsid w:val="36E903C3"/>
    <w:rsid w:val="36F61A2C"/>
    <w:rsid w:val="37354DAC"/>
    <w:rsid w:val="37983B97"/>
    <w:rsid w:val="386B729B"/>
    <w:rsid w:val="387939C8"/>
    <w:rsid w:val="394621BC"/>
    <w:rsid w:val="395E2158"/>
    <w:rsid w:val="39933350"/>
    <w:rsid w:val="3A424C25"/>
    <w:rsid w:val="3AC86100"/>
    <w:rsid w:val="3B091D08"/>
    <w:rsid w:val="3B133637"/>
    <w:rsid w:val="3BA9063D"/>
    <w:rsid w:val="3C1370A2"/>
    <w:rsid w:val="3CA26003"/>
    <w:rsid w:val="3CC2682A"/>
    <w:rsid w:val="3CFE0CDF"/>
    <w:rsid w:val="3D356BCF"/>
    <w:rsid w:val="3D65451B"/>
    <w:rsid w:val="3D856420"/>
    <w:rsid w:val="3D8B5869"/>
    <w:rsid w:val="3DCB1625"/>
    <w:rsid w:val="3E4031C1"/>
    <w:rsid w:val="3F38752D"/>
    <w:rsid w:val="40DF2CB5"/>
    <w:rsid w:val="40F736DC"/>
    <w:rsid w:val="448E1C1F"/>
    <w:rsid w:val="46E576CE"/>
    <w:rsid w:val="46FD2A93"/>
    <w:rsid w:val="47B36AA1"/>
    <w:rsid w:val="48081689"/>
    <w:rsid w:val="4831666F"/>
    <w:rsid w:val="48335AC8"/>
    <w:rsid w:val="49BD71DA"/>
    <w:rsid w:val="49CA0359"/>
    <w:rsid w:val="4A4B02C6"/>
    <w:rsid w:val="4B6228E3"/>
    <w:rsid w:val="4B9C29D2"/>
    <w:rsid w:val="4BE56F53"/>
    <w:rsid w:val="4BF536CC"/>
    <w:rsid w:val="4BF70A34"/>
    <w:rsid w:val="4D035D18"/>
    <w:rsid w:val="4F4710E2"/>
    <w:rsid w:val="4F5543EF"/>
    <w:rsid w:val="4FFF1263"/>
    <w:rsid w:val="500D4CCA"/>
    <w:rsid w:val="50403299"/>
    <w:rsid w:val="50446606"/>
    <w:rsid w:val="515C2232"/>
    <w:rsid w:val="5160707C"/>
    <w:rsid w:val="51645AD5"/>
    <w:rsid w:val="516B3BDB"/>
    <w:rsid w:val="51B5755D"/>
    <w:rsid w:val="51CD1BD1"/>
    <w:rsid w:val="51D971C0"/>
    <w:rsid w:val="520D3941"/>
    <w:rsid w:val="523A428A"/>
    <w:rsid w:val="534766CB"/>
    <w:rsid w:val="546F5F80"/>
    <w:rsid w:val="54891B3B"/>
    <w:rsid w:val="55E069DD"/>
    <w:rsid w:val="56464C97"/>
    <w:rsid w:val="56701B0F"/>
    <w:rsid w:val="56BC7FA7"/>
    <w:rsid w:val="57267B87"/>
    <w:rsid w:val="573046D3"/>
    <w:rsid w:val="57310CA3"/>
    <w:rsid w:val="581F37ED"/>
    <w:rsid w:val="587468F9"/>
    <w:rsid w:val="58E57753"/>
    <w:rsid w:val="58E679D8"/>
    <w:rsid w:val="5A160EC8"/>
    <w:rsid w:val="5B5419FF"/>
    <w:rsid w:val="5C0547B1"/>
    <w:rsid w:val="5CFF5ABB"/>
    <w:rsid w:val="5D1F7DEB"/>
    <w:rsid w:val="5DA84029"/>
    <w:rsid w:val="5DF165C0"/>
    <w:rsid w:val="5E5A7F36"/>
    <w:rsid w:val="5F3015C4"/>
    <w:rsid w:val="5FA62A45"/>
    <w:rsid w:val="60537595"/>
    <w:rsid w:val="605427B0"/>
    <w:rsid w:val="608C1C3B"/>
    <w:rsid w:val="60F550D7"/>
    <w:rsid w:val="60FC20B4"/>
    <w:rsid w:val="61B946C7"/>
    <w:rsid w:val="628F5A13"/>
    <w:rsid w:val="62FA7918"/>
    <w:rsid w:val="630E06E5"/>
    <w:rsid w:val="6481592A"/>
    <w:rsid w:val="648D5397"/>
    <w:rsid w:val="64994927"/>
    <w:rsid w:val="64F814AC"/>
    <w:rsid w:val="65282C0A"/>
    <w:rsid w:val="65FF415D"/>
    <w:rsid w:val="660E6C4E"/>
    <w:rsid w:val="661A1A97"/>
    <w:rsid w:val="66466EE0"/>
    <w:rsid w:val="69E87EE9"/>
    <w:rsid w:val="69F745C9"/>
    <w:rsid w:val="6A2D7FEB"/>
    <w:rsid w:val="6A30461D"/>
    <w:rsid w:val="6A866C7F"/>
    <w:rsid w:val="6B2313EE"/>
    <w:rsid w:val="6B647ABE"/>
    <w:rsid w:val="6C116020"/>
    <w:rsid w:val="6DA5393F"/>
    <w:rsid w:val="6DF6315F"/>
    <w:rsid w:val="6F241291"/>
    <w:rsid w:val="70B52AE8"/>
    <w:rsid w:val="7118303B"/>
    <w:rsid w:val="717B3A92"/>
    <w:rsid w:val="71AD1B0E"/>
    <w:rsid w:val="72822E9E"/>
    <w:rsid w:val="72961B42"/>
    <w:rsid w:val="73092C77"/>
    <w:rsid w:val="735A34D3"/>
    <w:rsid w:val="73C153A1"/>
    <w:rsid w:val="73DA4BFF"/>
    <w:rsid w:val="741B10A6"/>
    <w:rsid w:val="743F3DA0"/>
    <w:rsid w:val="74873C2F"/>
    <w:rsid w:val="75D62912"/>
    <w:rsid w:val="77C02BE3"/>
    <w:rsid w:val="78B628C4"/>
    <w:rsid w:val="78F07DC8"/>
    <w:rsid w:val="78FB3062"/>
    <w:rsid w:val="79157C85"/>
    <w:rsid w:val="79E40EFA"/>
    <w:rsid w:val="7A073C68"/>
    <w:rsid w:val="7A7F0F0C"/>
    <w:rsid w:val="7C594C70"/>
    <w:rsid w:val="7C6105AA"/>
    <w:rsid w:val="7C9378B1"/>
    <w:rsid w:val="7DCF1BE2"/>
    <w:rsid w:val="7E547FB7"/>
    <w:rsid w:val="7E5E7028"/>
    <w:rsid w:val="7EB005FA"/>
    <w:rsid w:val="7EBA4D95"/>
    <w:rsid w:val="7EEC7FF7"/>
    <w:rsid w:val="7EF664A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outlineLvl w:val="0"/>
    </w:pPr>
    <w:rPr>
      <w:rFonts w:asciiTheme="minorHAnsi" w:hAnsiTheme="minorHAnsi"/>
      <w:b/>
      <w:kern w:val="44"/>
      <w:sz w:val="32"/>
    </w:rPr>
  </w:style>
  <w:style w:type="character" w:default="1" w:styleId="8">
    <w:name w:val="Default Paragraph Font"/>
    <w:autoRedefine/>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5"/>
    <w:autoRedefine/>
    <w:semiHidden/>
    <w:unhideWhenUsed/>
    <w:qFormat/>
    <w:uiPriority w:val="99"/>
    <w:rPr>
      <w:sz w:val="18"/>
      <w:szCs w:val="18"/>
    </w:rPr>
  </w:style>
  <w:style w:type="paragraph" w:styleId="4">
    <w:name w:val="footer"/>
    <w:basedOn w:val="1"/>
    <w:link w:val="10"/>
    <w:autoRedefine/>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9"/>
    <w:autoRedefine/>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Normal (Web)"/>
    <w:basedOn w:val="1"/>
    <w:autoRedefine/>
    <w:qFormat/>
    <w:uiPriority w:val="99"/>
    <w:pPr>
      <w:spacing w:beforeAutospacing="1" w:afterAutospacing="1"/>
      <w:jc w:val="left"/>
    </w:pPr>
    <w:rPr>
      <w:kern w:val="0"/>
      <w:sz w:val="24"/>
    </w:rPr>
  </w:style>
  <w:style w:type="character" w:customStyle="1" w:styleId="9">
    <w:name w:val="页眉 Char"/>
    <w:basedOn w:val="8"/>
    <w:link w:val="5"/>
    <w:autoRedefine/>
    <w:qFormat/>
    <w:uiPriority w:val="99"/>
    <w:rPr>
      <w:sz w:val="18"/>
      <w:szCs w:val="18"/>
    </w:rPr>
  </w:style>
  <w:style w:type="character" w:customStyle="1" w:styleId="10">
    <w:name w:val="页脚 Char"/>
    <w:basedOn w:val="8"/>
    <w:link w:val="4"/>
    <w:autoRedefine/>
    <w:qFormat/>
    <w:uiPriority w:val="99"/>
    <w:rPr>
      <w:sz w:val="18"/>
      <w:szCs w:val="18"/>
    </w:rPr>
  </w:style>
  <w:style w:type="character" w:customStyle="1" w:styleId="11">
    <w:name w:val="列表段落 字符"/>
    <w:basedOn w:val="8"/>
    <w:link w:val="12"/>
    <w:autoRedefine/>
    <w:qFormat/>
    <w:uiPriority w:val="0"/>
    <w:rPr>
      <w:rFonts w:ascii="仿宋_GB2312" w:eastAsia="仿宋_GB2312"/>
      <w:sz w:val="24"/>
    </w:rPr>
  </w:style>
  <w:style w:type="paragraph" w:customStyle="1" w:styleId="12">
    <w:name w:val="列出段落1"/>
    <w:basedOn w:val="1"/>
    <w:link w:val="11"/>
    <w:autoRedefine/>
    <w:qFormat/>
    <w:uiPriority w:val="0"/>
    <w:pPr>
      <w:adjustRightInd w:val="0"/>
      <w:snapToGrid w:val="0"/>
      <w:spacing w:line="360" w:lineRule="auto"/>
      <w:ind w:firstLine="420" w:firstLineChars="200"/>
      <w:jc w:val="left"/>
    </w:pPr>
    <w:rPr>
      <w:rFonts w:ascii="仿宋_GB2312" w:eastAsia="仿宋_GB2312" w:hAnsiTheme="minorHAnsi" w:cstheme="minorBidi"/>
      <w:sz w:val="24"/>
      <w:szCs w:val="22"/>
    </w:rPr>
  </w:style>
  <w:style w:type="paragraph" w:customStyle="1" w:styleId="13">
    <w:name w:val="列出段落2"/>
    <w:basedOn w:val="1"/>
    <w:autoRedefine/>
    <w:qFormat/>
    <w:uiPriority w:val="0"/>
    <w:pPr>
      <w:ind w:firstLine="420" w:firstLineChars="200"/>
    </w:pPr>
  </w:style>
  <w:style w:type="paragraph" w:styleId="14">
    <w:name w:val="List Paragraph"/>
    <w:basedOn w:val="1"/>
    <w:autoRedefine/>
    <w:unhideWhenUsed/>
    <w:qFormat/>
    <w:uiPriority w:val="99"/>
    <w:pPr>
      <w:ind w:firstLine="420" w:firstLineChars="200"/>
    </w:pPr>
  </w:style>
  <w:style w:type="character" w:customStyle="1" w:styleId="15">
    <w:name w:val="批注框文本 Char"/>
    <w:basedOn w:val="8"/>
    <w:link w:val="3"/>
    <w:autoRedefine/>
    <w:semiHidden/>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Pages>
  <Words>625</Words>
  <Characters>3564</Characters>
  <Lines>29</Lines>
  <Paragraphs>8</Paragraphs>
  <TotalTime>12</TotalTime>
  <ScaleCrop>false</ScaleCrop>
  <LinksUpToDate>false</LinksUpToDate>
  <CharactersWithSpaces>4181</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2020-03-23T09:31:00Z</dcterms:created>
  <dc:creator>罗一飞</dc:creator>
  <cp:lastModifiedBy>盛夏花开</cp:lastModifiedBy>
  <dcterms:modified xsi:type="dcterms:W3CDTF">2024-02-28T06:43:02Z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EB12C167A93946E4BB93996CB40BC5CC</vt:lpwstr>
  </property>
</Properties>
</file>